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BEEG — Automatisierter Datenabruf bei den Standesämtern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Beantragt eine Person Elterngeld, so ist die nach § 12 Absatz 1 zuständige Behörde berechtigt, zur Prüfung des Anspruchs nach § 1 die folgenden Daten über die Beurkundung der Geburt eines Kindes bei dem für die Entgegennahme der Anzeige der Geburt zuständigen Standesamt gemäß § 68 Absatz 3 des Personenstandsgesetzes automatisiert abzurufen, wenn die antragstellende Person zuvor in die elektronische Datenübermittlung eingewilligt hat:</w:t>
      </w:r>
    </w:p>
    <w:p>
      <w:pPr>
        <w:ind w:left="420"/>
      </w:pPr>
      <w:r>
        <w:t xml:space="preserve">1. Tag und Ort der Geburt des Kindes,</w:t>
      </w:r>
    </w:p>
    <w:p>
      <w:pPr>
        <w:ind w:left="420"/>
      </w:pPr>
      <w:r>
        <w:t xml:space="preserve">2. Geburtsname und Vornamen des Kindes,</w:t>
      </w:r>
    </w:p>
    <w:p>
      <w:pPr>
        <w:ind w:left="420"/>
      </w:pPr>
      <w:r>
        <w:t xml:space="preserve">3. Familiennamen, Geburtsnamen und Vornamen der Eltern des Kindes.</w:t>
      </w:r>
    </w:p>
    <w:p>
      <w:r>
        <w:rPr>
          <w:color w:val="555555"/>
          <w:sz w:val="17"/>
        </w:rPr>
        <w:t xml:space="preserve">Zitiervorschlag: § 25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