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116 BBG 2009 — Mitgliedschaft in Gewerkschaften und Berufsverbänden</w:t>
      </w:r>
    </w:p>
    <w:p>
      <w:r>
        <w:rPr>
          <w:color w:val="555555"/>
          <w:sz w:val="18"/>
        </w:rPr>
        <w:t xml:space="preserve">Bundesbeamtengesetz</w:t>
      </w:r>
    </w:p>
    <w:p>
      <w:r>
        <w:rPr>
          <w:color w:val="555555"/>
          <w:sz w:val="18"/>
        </w:rPr>
        <w:t xml:space="preserve">Stand: 10.06.2019 (konsolidierte Textfassung, kein amtliches Inkrafttretensdatum)</w:t>
      </w:r>
    </w:p>
    <w:p>
      <w:r>
        <w:t xml:space="preserve">(1) Beamtinnen und Beamte haben das Recht, sich in Gewerkschaften oder Berufsverbänden zusammenzuschließen. Sie können die für sie zuständigen Gewerkschaften oder Berufsverbände mit ihrer Vertretung beauftragen, soweit gesetzlich nichts anderes bestimmt ist.</w:t>
      </w:r>
    </w:p>
    <w:p>
      <w:r>
        <w:t xml:space="preserve">(2) Keine Beamtin und kein Beamter darf wegen Betätigung für eine Gewerkschaft oder einen Berufsverband dienstlich gemaßregelt oder benachteiligt werden.</w:t>
      </w:r>
    </w:p>
    <w:p>
      <w:r>
        <w:rPr>
          <w:color w:val="555555"/>
          <w:sz w:val="17"/>
        </w:rPr>
        <w:t xml:space="preserve">Zitiervorschlag: § 116 BBG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https://recht.nulegal.eu/gesetze/BBG%202009/116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