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BAföG — (weggefallen)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64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