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BAPostSa — Aufsicht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ist der Rechts- und Fachaufsicht der Bundesrepublik Deutschland als Anstaltsträgerin unterstellt. Aufsichtsbehörde ist das Bundesministerium für Post und Telekommunikation.</w:t>
      </w:r>
    </w:p>
    <w:p>
      <w:r>
        <w:t xml:space="preserve">(2) Die Wirtschaftsführung der Anstalt unterliegt der Prüfung durch den Bundesrechnungshof.</w:t>
      </w:r>
    </w:p>
    <w:p>
      <w:r>
        <w:rPr>
          <w:color w:val="555555"/>
          <w:sz w:val="17"/>
        </w:rPr>
        <w:t xml:space="preserve">Zitiervorschlag: § 4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