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BAGebV — (zu § 1 Absatz 2 Satz 2)Gebührenverzeichnis</w:t>
      </w:r>
    </w:p>
    <w:p>
      <w:r>
        <w:rPr>
          <w:color w:val="555555"/>
          <w:sz w:val="18"/>
        </w:rPr>
        <w:t xml:space="preserve">Besondere-Ausgleichsregelung-Gebührenverordnung</w:t>
      </w:r>
    </w:p>
    <w:p>
      <w:r>
        <w:rPr>
          <w:color w:val="555555"/>
          <w:sz w:val="18"/>
        </w:rPr>
        <w:t xml:space="preserve">Historische Fassung: Stand 25.01.2021 bis 01.10.2021. Dies ist nicht die aktuelle Fassung.</w:t>
      </w:r>
    </w:p>
    <w:p>
      <w:r>
        <w:t xml:space="preserve">(Fundstelle: BGBl. I 2020, 3188 - 3189)</w:t>
      </w:r>
    </w:p>
    <w:p>
      <w:r>
        <w:rPr>
          <w:rFonts w:ascii="Courier New" w:hAnsi="Courier New"/>
          <w:sz w:val="17"/>
        </w:rPr>
        <w:t xml:space="preserve">    Gebührentatbestand    Gebührensatz</w:t>
      </w:r>
    </w:p>
    <w:p>
      <w:r>
        <w:rPr>
          <w:rFonts w:ascii="Courier New" w:hAnsi="Courier New"/>
          <w:sz w:val="17"/>
        </w:rPr>
        <w:t xml:space="preserve">1    Gebühren für antragstellende Unternehmen und selbständige Unternehmensteile nach den §§ 63, 64, 103 EEG 2021    </w:t>
      </w:r>
    </w:p>
    <w:p>
      <w:r>
        <w:rPr>
          <w:rFonts w:ascii="Courier New" w:hAnsi="Courier New"/>
          <w:sz w:val="17"/>
        </w:rPr>
        <w:t xml:space="preserve">1.1    Grundgebühr je antragstellendem Unternehmen oder selbständigem Unternehmensteil mit einer Abnahmestelle    1 640 Euro</w:t>
      </w:r>
    </w:p>
    <w:p>
      <w:r>
        <w:rPr>
          <w:rFonts w:ascii="Courier New" w:hAnsi="Courier New"/>
          <w:sz w:val="17"/>
        </w:rPr>
        <w:t xml:space="preserve">1.2    je weiterer beantragter Abnahmestelle außer bei nach § 64 Absatz 5a EEG 2021 begrenzten Abnahmestellen    zusätzlich 340 Euro</w:t>
      </w:r>
    </w:p>
    <w:p>
      <w:r>
        <w:rPr>
          <w:rFonts w:ascii="Courier New" w:hAnsi="Courier New"/>
          <w:sz w:val="17"/>
        </w:rPr>
        <w:t xml:space="preserve">1.3    je antragstellendem Unternehmen, wenn mindestens ein Begrenzungsbescheid für eine Abnahmestelle den Höchstbetrag nach § 64 Absatz 2 Nummer 3 EEG 2021 enthält    zusätzlich 340 Euro</w:t>
      </w:r>
    </w:p>
    <w:p>
      <w:r>
        <w:rPr>
          <w:rFonts w:ascii="Courier New" w:hAnsi="Courier New"/>
          <w:sz w:val="17"/>
        </w:rPr>
        <w:t xml:space="preserve">1.4    je Abnahmestelle, für die ein Begrenzungsbescheid nach § 103 Absatz 4 EEG 2021 ergeht    zusätzlich 170 Euro</w:t>
      </w:r>
    </w:p>
    <w:p>
      <w:r>
        <w:rPr>
          <w:rFonts w:ascii="Courier New" w:hAnsi="Courier New"/>
          <w:sz w:val="17"/>
        </w:rPr>
        <w:t xml:space="preserve">1.5    je antragstellendem Unternehmen, wenn ein Begrenzungsbescheid nach § 64 Absatz 5a EEG 2021 ergeht    zusätzlich 820 Euro</w:t>
      </w:r>
    </w:p>
    <w:p>
      <w:r>
        <w:rPr>
          <w:rFonts w:ascii="Courier New" w:hAnsi="Courier New"/>
          <w:sz w:val="17"/>
        </w:rPr>
        <w:t xml:space="preserve">1.6    je erstmals zu prüfendem Nachweisjahr, das über das letzte abgeschlossene Geschäftsjahr hinausgeht    zusätzlich 340 Euro</w:t>
      </w:r>
    </w:p>
    <w:p>
      <w:r>
        <w:rPr>
          <w:rFonts w:ascii="Courier New" w:hAnsi="Courier New"/>
          <w:sz w:val="17"/>
        </w:rPr>
        <w:t xml:space="preserve">1.7    je antragstellendem Unternehmen, für das eine Umwandlung nach § 3 Nummer 45 EEG 2021 und § 67 EEG 2021 geprüft wurde    zusätzlich 1 230 Euro</w:t>
      </w:r>
    </w:p>
    <w:p>
      <w:r>
        <w:rPr>
          <w:rFonts w:ascii="Courier New" w:hAnsi="Courier New"/>
          <w:sz w:val="17"/>
        </w:rPr>
        <w:t xml:space="preserve">1.8    je antragstellendem Unternehmen, das einen Antrag als selbständiger Unternehmensteil nach § 64 Absatz 5 EEG 2021 stellt    zusätzlich 820 Euro</w:t>
      </w:r>
    </w:p>
    <w:p>
      <w:r>
        <w:rPr>
          <w:rFonts w:ascii="Courier New" w:hAnsi="Courier New"/>
          <w:sz w:val="17"/>
        </w:rPr>
        <w:t xml:space="preserve">1.9    je antragstellendem Unternehmen, das einen Antrag als neugegründetes Unternehmen nach § 64 Absatz 4 EEG 2021 stellt    zusätzlich 510 Euro</w:t>
      </w:r>
    </w:p>
    <w:p>
      <w:r>
        <w:rPr>
          <w:rFonts w:ascii="Courier New" w:hAnsi="Courier New"/>
          <w:sz w:val="17"/>
        </w:rPr>
        <w:t xml:space="preserve">2    Gebühren für antragstellende Unternehmen, selbständige und nichtselbständige Unternehmensteile, die Wasserstoff herstellen, nach den §§ 63, 64a EEG 2021    </w:t>
      </w:r>
    </w:p>
    <w:p>
      <w:r>
        <w:rPr>
          <w:rFonts w:ascii="Courier New" w:hAnsi="Courier New"/>
          <w:sz w:val="17"/>
        </w:rPr>
        <w:t xml:space="preserve">2.1    Grundgebühr je antragstellenden Unternehmen, selbständigen oder nichtselbständigen Unternehmensteil mit einer Abnahmestelle    1 300 Euro</w:t>
      </w:r>
    </w:p>
    <w:p>
      <w:r>
        <w:rPr>
          <w:rFonts w:ascii="Courier New" w:hAnsi="Courier New"/>
          <w:sz w:val="17"/>
        </w:rPr>
        <w:t xml:space="preserve">2.2    je weiterer beantragter Abnahmestelle    zusätzlich170 Euro</w:t>
      </w:r>
    </w:p>
    <w:p>
      <w:r>
        <w:rPr>
          <w:rFonts w:ascii="Courier New" w:hAnsi="Courier New"/>
          <w:sz w:val="17"/>
        </w:rPr>
        <w:t xml:space="preserve">2.3    Gebühr für Antrag nach § 64a Absatz 3 Satz 2 EEG 2021 – (Höchstbetrag)    zusätzlich340 Euro</w:t>
      </w:r>
    </w:p>
    <w:p>
      <w:r>
        <w:rPr>
          <w:rFonts w:ascii="Courier New" w:hAnsi="Courier New"/>
          <w:sz w:val="17"/>
        </w:rPr>
        <w:t xml:space="preserve">2.4    je erstmals zu prüfendem Nachweisjahr, das über das letzte abgeschlossene Geschäftsjahr hinausgeht (bei Antrag nach § 64a Absatz 3 Satz 2 EEG 2021)    zusätzlich 340 Euro</w:t>
      </w:r>
    </w:p>
    <w:p>
      <w:r>
        <w:rPr>
          <w:rFonts w:ascii="Courier New" w:hAnsi="Courier New"/>
          <w:sz w:val="17"/>
        </w:rPr>
        <w:t xml:space="preserve">2.5    je antragstellendem Unternehmen, für das eine Umwandlung nach § 3 Nummer 45 EEG 2021 und § 67 EEG 2021 geprüft wurde    zusätzlich1 230 Euro</w:t>
      </w:r>
    </w:p>
    <w:p>
      <w:r>
        <w:rPr>
          <w:rFonts w:ascii="Courier New" w:hAnsi="Courier New"/>
          <w:sz w:val="17"/>
        </w:rPr>
        <w:t xml:space="preserve">2.6    je antragstellendem Unternehmen, das einen Antrag als selbständiger Unternehmensteil nach § 64a Absatz 5 EEG 2021 stellt    zusätzlich820 Euro</w:t>
      </w:r>
    </w:p>
    <w:p>
      <w:r>
        <w:rPr>
          <w:rFonts w:ascii="Courier New" w:hAnsi="Courier New"/>
          <w:sz w:val="17"/>
        </w:rPr>
        <w:t xml:space="preserve">2.7    je antragstellendem Unternehmen, das einen Antrag alternativ nach § 64a Absatz 6 EEG 2021 als nichtselbständiger Unternehmensteil stellt    zusätzlich410 Euro</w:t>
      </w:r>
    </w:p>
    <w:p>
      <w:r>
        <w:rPr>
          <w:rFonts w:ascii="Courier New" w:hAnsi="Courier New"/>
          <w:sz w:val="17"/>
        </w:rPr>
        <w:t xml:space="preserve">2.8    je antragstellendem Unternehmen, das einen Antrag als neugegründetes Unternehmen nach § 64a Absatz 4 EEG 2021 stellt    zusätzlich510 Euro</w:t>
      </w:r>
    </w:p>
    <w:p>
      <w:r>
        <w:rPr>
          <w:rFonts w:ascii="Courier New" w:hAnsi="Courier New"/>
          <w:sz w:val="17"/>
        </w:rPr>
        <w:t xml:space="preserve">3    Gebühren für antragstellende Schienenbahnen nach den §§ 63, 65, 103 EEG 2021    </w:t>
      </w:r>
    </w:p>
    <w:p>
      <w:r>
        <w:rPr>
          <w:rFonts w:ascii="Courier New" w:hAnsi="Courier New"/>
          <w:sz w:val="17"/>
        </w:rPr>
        <w:t xml:space="preserve">3.1    Grundgebühr je antragstellender Schienenbahn    1 160 Euro</w:t>
      </w:r>
    </w:p>
    <w:p>
      <w:r>
        <w:rPr>
          <w:rFonts w:ascii="Courier New" w:hAnsi="Courier New"/>
          <w:sz w:val="17"/>
        </w:rPr>
        <w:t xml:space="preserve">3.2    je Antrag einer Schienenbahn aufgrund von prognostizierten Stromverbrauchsmengen nach § 65 Absatz 3 und 4 EEG 2021    zusätzlich 510 Euro</w:t>
      </w:r>
    </w:p>
    <w:p>
      <w:r>
        <w:rPr>
          <w:rFonts w:ascii="Courier New" w:hAnsi="Courier New"/>
          <w:sz w:val="17"/>
        </w:rPr>
        <w:t xml:space="preserve">3.3    je Antrag einer Schienenbahn als neugegründete Schienenbahn nach § 65 Absatz 5 EEG 2021    zusätzlich 510 Euro</w:t>
      </w:r>
    </w:p>
    <w:p>
      <w:r>
        <w:rPr>
          <w:rFonts w:ascii="Courier New" w:hAnsi="Courier New"/>
          <w:sz w:val="17"/>
        </w:rPr>
        <w:t xml:space="preserve">3.4    je Antrag einer Schienenbahn, für die eine Umwandlung nach § 3 Nummer 45 EEG 2021 und § 67 EEG 2021 geprüft wurde    zusätzlich1 230 Euro</w:t>
      </w:r>
    </w:p>
    <w:p>
      <w:r>
        <w:rPr>
          <w:rFonts w:ascii="Courier New" w:hAnsi="Courier New"/>
          <w:sz w:val="17"/>
        </w:rPr>
        <w:t xml:space="preserve">4    Gebühren für antragstellende Verkehrsunternehmen mit elektrisch betriebenen Bussen im Linienverkehr nach den §§ 63, 65a EEG 2021    </w:t>
      </w:r>
    </w:p>
    <w:p>
      <w:r>
        <w:rPr>
          <w:rFonts w:ascii="Courier New" w:hAnsi="Courier New"/>
          <w:sz w:val="17"/>
        </w:rPr>
        <w:t xml:space="preserve">4.1    Grundgebühr je antragstellendem Verkehrsunternehmen    1 160 Euro</w:t>
      </w:r>
    </w:p>
    <w:p>
      <w:r>
        <w:rPr>
          <w:rFonts w:ascii="Courier New" w:hAnsi="Courier New"/>
          <w:sz w:val="17"/>
        </w:rPr>
        <w:t xml:space="preserve">4.2    je Antrag eines Verkehrsunternehmens aufgrund von prognostizierten Stromverbrauchsmengen nach § 65a Absatz 3 und 4 EEG 2021    zusätzlich510 Euro</w:t>
      </w:r>
    </w:p>
    <w:p>
      <w:r>
        <w:rPr>
          <w:rFonts w:ascii="Courier New" w:hAnsi="Courier New"/>
          <w:sz w:val="17"/>
        </w:rPr>
        <w:t xml:space="preserve">4.3    je Antrag eines Verkehrsunternehmens als neugegründetes Verkehrsunternehmen nach § 65a Absatz 5 EEG 2021    zusätzlich510 Euro</w:t>
      </w:r>
    </w:p>
    <w:p>
      <w:r>
        <w:rPr>
          <w:rFonts w:ascii="Courier New" w:hAnsi="Courier New"/>
          <w:sz w:val="17"/>
        </w:rPr>
        <w:t xml:space="preserve">4.4    je Antrag eines Verkehrsunternehmen, für die eine Umwandlung nach § 3 Nummer 45 EEG 2021 und § 67 EEG 2021 geprüft wurde    zusätzlich1 230 Euro</w:t>
      </w:r>
    </w:p>
    <w:p>
      <w:r>
        <w:rPr>
          <w:rFonts w:ascii="Courier New" w:hAnsi="Courier New"/>
          <w:sz w:val="17"/>
        </w:rPr>
        <w:t xml:space="preserve">5    Gebühren für antragstellende Landstromanlagen nach den §§ 63, 65b EEG 2021    </w:t>
      </w:r>
    </w:p>
    <w:p>
      <w:r>
        <w:rPr>
          <w:rFonts w:ascii="Courier New" w:hAnsi="Courier New"/>
          <w:sz w:val="17"/>
        </w:rPr>
        <w:t xml:space="preserve">5.1    Grundgebühr je antragstellender Landstromanlage    700 Euro</w:t>
      </w:r>
    </w:p>
    <w:p>
      <w:r>
        <w:rPr>
          <w:rFonts w:ascii="Courier New" w:hAnsi="Courier New"/>
          <w:sz w:val="17"/>
        </w:rPr>
        <w:t xml:space="preserve">5.2    je Antrag einer Landstromanlage nach Neuinbetriebnahme nach § 65b Absatz 4 EEG 2021    zusätzlich300 Euro</w:t>
      </w:r>
    </w:p>
    <w:p>
      <w:r>
        <w:rPr>
          <w:rFonts w:ascii="Courier New" w:hAnsi="Courier New"/>
          <w:sz w:val="17"/>
        </w:rPr>
        <w:t xml:space="preserve">6    Gebührenbestandteil nach Stromverbrauchsmenge    </w:t>
      </w:r>
    </w:p>
    <w:p>
      <w:r>
        <w:rPr>
          <w:rFonts w:ascii="Courier New" w:hAnsi="Courier New"/>
          <w:sz w:val="17"/>
        </w:rPr>
        <w:t xml:space="preserve">6.1    für ein stromkostenintensives Unternehmen oder einen selbständigen Unternehmensteil je Stromverbrauchsmenge über 1 Gigawattstunde an einer beantragten Abnahmestelle nach § 64 Absatz 1 EEG 2021 und § 103 Absatz 4 EEG 2021 im letzten abgeschlossenen Geschäftsjahr; maßgeblich ist die angefangene und an der Abnahmestelle selbst verbrauchte Gigawattstunde    zusätzlich zu den Nummern 1.1 bis 1.9 70 Euro je GWh,je antragstellendem Unternehmenhöchstens jedoch 100 000 Euro</w:t>
      </w:r>
    </w:p>
    <w:p>
      <w:r>
        <w:rPr>
          <w:rFonts w:ascii="Courier New" w:hAnsi="Courier New"/>
          <w:sz w:val="17"/>
        </w:rPr>
        <w:t xml:space="preserve">6.2    für ein Unternehmen, das einen Antrag nach § 64 Absatz 5a EEG 2021 stellt je Stromverbrauchsmenge, die im letzten abgeschlossenen Geschäftsjahr selbst verbraucht wurde; maßgeblich ist die angefangene selbst verbrauchte Gigawattstunde des Unternehmens    zusätzlich zu den Nummern 1.1 bis 1.9 60 Euro je GWh,je antragstellendem Unternehmenhöchstens jedoch 100 000 Euro</w:t>
      </w:r>
    </w:p>
    <w:p>
      <w:r>
        <w:rPr>
          <w:rFonts w:ascii="Courier New" w:hAnsi="Courier New"/>
          <w:sz w:val="17"/>
        </w:rPr>
        <w:t xml:space="preserve">6.3    für eine Schienenbahn je Stromverbrauchsmenge an der betreffenden Abnahmestelle nach § 65 Absatz 1 EEG 2021 im letzten abgeschlossenen Geschäftsjahr; maßgeblich ist die angefangene und an der Abnahmestelle selbst verbrauchte Gigawattstunde    zusätzlich zu den Nummern 2.1 bis 2.3 70 Euro je GWh,je antragstellender Schienenbahn höchstens jedoch 100 000 Euro</w:t>
      </w:r>
    </w:p>
    <w:p>
      <w:r>
        <w:rPr>
          <w:rFonts w:ascii="Courier New" w:hAnsi="Courier New"/>
          <w:sz w:val="17"/>
        </w:rPr>
        <w:t xml:space="preserve">6.4    für ein Verkehrsunternehmen je Stromverbrauchsmenge an der betreffenden Abnahmestelle nach § 65a Absatz 1 EEG 2021 im letzten abgeschlossenen Geschäftsjahr; maßgeblich ist die angefangene und an der Abnahmestelle selbst verbrauchte Gigawattstunde    zusätzlich zu den Nummern 4.1 bis 4.370 Euro je GWh,je antragstellendem Verkehrsunternehmen, höchstensjedoch 100 000 Euro</w:t>
      </w:r>
    </w:p>
    <w:p>
      <w:r>
        <w:rPr>
          <w:rFonts w:ascii="Courier New" w:hAnsi="Courier New"/>
          <w:sz w:val="17"/>
        </w:rPr>
        <w:t xml:space="preserve">7    Umschreibung und Übertragung von Begrenzungsbescheiden    </w:t>
      </w:r>
    </w:p>
    <w:p>
      <w:r>
        <w:rPr>
          <w:rFonts w:ascii="Courier New" w:hAnsi="Courier New"/>
          <w:sz w:val="17"/>
        </w:rPr>
        <w:t xml:space="preserve">7.1    Umschreibung eines Begrenzungsbescheides, soweit die Umschreibung nicht allein infolge eines Wechsels des Energieversorgungsunternehmens oder des Übertragungsnetzbetreibers beantragt wird    170 Euro</w:t>
      </w:r>
    </w:p>
    <w:p>
      <w:r>
        <w:rPr>
          <w:rFonts w:ascii="Courier New" w:hAnsi="Courier New"/>
          <w:sz w:val="17"/>
        </w:rPr>
        <w:t xml:space="preserve">7.2    Übertragung eines Begrenzungsbescheides nach § 67 Absatz 3 Satz 1 EEG 2021    1 230 Euro</w:t>
      </w:r>
    </w:p>
    <w:p>
      <w:r>
        <w:rPr>
          <w:color w:val="555555"/>
          <w:sz w:val="17"/>
        </w:rPr>
        <w:t xml:space="preserve">Zitiervorschlag: Anlage BAGebV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https://recht.nulegal.eu/gesetze/BAGebV/anlage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