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AutobBrVtrBELG</w:t>
      </w:r>
    </w:p>
    <w:p>
      <w:r>
        <w:rPr>
          <w:color w:val="555555"/>
          <w:sz w:val="18"/>
        </w:rPr>
        <w:t xml:space="preserve">Gesetz zum Vertrag vom 5. Februar 1979 zwischen der Bundesrepublik Deutschland und dem Königreich Belgien über den Bau und die Unterhaltung einer Autobahnbrücke über die Our bei Steinebrück</w:t>
      </w:r>
    </w:p>
    <w:p>
      <w:r>
        <w:rPr>
          <w:color w:val="555555"/>
          <w:sz w:val="18"/>
        </w:rPr>
        <w:t xml:space="preserve">Stand: 10.06.2019 (konsolidierte Textfassung, kein amtliches Inkrafttretensdatum)</w:t>
      </w:r>
    </w:p>
    <w:p>
      <w:r>
        <w:t xml:space="preserve">Dem in Brüssel am 5. Februar 1979 unterzeichneten Vertrag zwischen der Bundesrepublik Deutschland und dem Königreich Belgien über den Bau und die Unterhaltung einer Autobahnbrücke über die Our bei Steinebrück sowie dem dazugehörigen Briefwechsel vom selben Tage wird zugestimmt. Der Vertrag und der Briefwechsel werden nachstehend veröffentlicht.</w:t>
      </w:r>
    </w:p>
    <w:p>
      <w:r>
        <w:rPr>
          <w:color w:val="555555"/>
          <w:sz w:val="17"/>
        </w:rPr>
        <w:t xml:space="preserve">Zitiervorschlag: Art 1 AutobBrVtrBELG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https://recht.nulegal.eu/gesetze/AutobBrVtrBELG/1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