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Inhaltsübersicht AusbauBAusbV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Abschnitt 1Gegenstand, Dauer und Gliederung der Berufsausbildung</w:t>
      </w:r>
    </w:p>
    <w:p>
      <w:r>
        <w:rPr>
          <w:rFonts w:ascii="Courier New" w:hAnsi="Courier New"/>
          <w:sz w:val="17"/>
        </w:rPr>
        <w:t xml:space="preserve">§ 1    Staatliche Anerkennung der Ausbildungsberufe</w:t>
      </w:r>
    </w:p>
    <w:p>
      <w:r>
        <w:rPr>
          <w:rFonts w:ascii="Courier New" w:hAnsi="Courier New"/>
          <w:sz w:val="17"/>
        </w:rPr>
        <w:t xml:space="preserve">§ 2    Dauer der Berufsausbildungen</w:t>
      </w:r>
    </w:p>
    <w:p>
      <w:r>
        <w:rPr>
          <w:rFonts w:ascii="Courier New" w:hAnsi="Courier New"/>
          <w:sz w:val="17"/>
        </w:rPr>
        <w:t xml:space="preserve">§ 3    Gegenstand der Berufsausbildungen und Ausbildungsrahmenpläne</w:t>
      </w:r>
    </w:p>
    <w:p>
      <w:r>
        <w:rPr>
          <w:rFonts w:ascii="Courier New" w:hAnsi="Courier New"/>
          <w:sz w:val="17"/>
        </w:rPr>
        <w:t xml:space="preserve">§ 4    Struktur der Berufsausbildung zum Ausbaufacharbeiter und zur Ausbaufacharbeiterin sowie Ausbildungsberufsbild</w:t>
      </w:r>
    </w:p>
    <w:p>
      <w:r>
        <w:rPr>
          <w:rFonts w:ascii="Courier New" w:hAnsi="Courier New"/>
          <w:sz w:val="17"/>
        </w:rPr>
        <w:t xml:space="preserve">§ 5    Struktur der Berufsausbildung zum Zimmerer und zur Zimmerin sowie Ausbildungsberufsbild</w:t>
      </w:r>
    </w:p>
    <w:p>
      <w:r>
        <w:rPr>
          <w:rFonts w:ascii="Courier New" w:hAnsi="Courier New"/>
          <w:sz w:val="17"/>
        </w:rPr>
        <w:t xml:space="preserve">§ 6    Struktur der Berufsausbildung zum Stuckateur und zur Stuckateurin sowie Ausbildungsberufsbild</w:t>
      </w:r>
    </w:p>
    <w:p>
      <w:r>
        <w:rPr>
          <w:rFonts w:ascii="Courier New" w:hAnsi="Courier New"/>
          <w:sz w:val="17"/>
        </w:rPr>
        <w:t xml:space="preserve">§ 7    Struktur der Berufsausbildung zum Fliesen-, Platten- und Mosaikleger und zur Fliesen-, Platten- und Mosaiklegerin sowie Ausbildungsberufsbild</w:t>
      </w:r>
    </w:p>
    <w:p>
      <w:r>
        <w:rPr>
          <w:rFonts w:ascii="Courier New" w:hAnsi="Courier New"/>
          <w:sz w:val="17"/>
        </w:rPr>
        <w:t xml:space="preserve">§ 8    Struktur der Berufsausbildung zum Estrichleger und zur Estrichlegerin sowie Ausbildungsberufsbild</w:t>
      </w:r>
    </w:p>
    <w:p>
      <w:r>
        <w:rPr>
          <w:rFonts w:ascii="Courier New" w:hAnsi="Courier New"/>
          <w:sz w:val="17"/>
        </w:rPr>
        <w:t xml:space="preserve">§ 9    Struktur der Berufsausbildung zum Wärme-, Kälte- und Schallschutzisolierer und zur Wärme-, Kälte- und Schallschutzisoliererin sowie Ausbildungsberufsbild</w:t>
      </w:r>
    </w:p>
    <w:p>
      <w:r>
        <w:rPr>
          <w:rFonts w:ascii="Courier New" w:hAnsi="Courier New"/>
          <w:sz w:val="17"/>
        </w:rPr>
        <w:t xml:space="preserve">§ 10    Struktur der Berufsausbildung zum Trockenbaumonteur und zur Trockenbaumonteurin sowie Ausbildungsberufsbild</w:t>
      </w:r>
    </w:p>
    <w:p>
      <w:r>
        <w:rPr>
          <w:rFonts w:ascii="Courier New" w:hAnsi="Courier New"/>
          <w:sz w:val="17"/>
        </w:rPr>
        <w:t xml:space="preserve">§ 11    Berufsausbildung in überbetrieblichen Ausbildungsstätten</w:t>
      </w:r>
    </w:p>
    <w:p>
      <w:r>
        <w:rPr>
          <w:rFonts w:ascii="Courier New" w:hAnsi="Courier New"/>
          <w:sz w:val="17"/>
        </w:rPr>
        <w:t xml:space="preserve">§ 12    Ausbildungsplan</w:t>
      </w:r>
    </w:p>
    <w:p>
      <w:r>
        <w:t xml:space="preserve">Abschnitt 2Berufsausbildung zum Ausbaufacharbeiter und zur AusbaufacharbeiterinUnterabschnitt 1Zwischenprüfung</w:t>
      </w:r>
    </w:p>
    <w:p>
      <w:r>
        <w:rPr>
          <w:rFonts w:ascii="Courier New" w:hAnsi="Courier New"/>
          <w:sz w:val="17"/>
        </w:rPr>
        <w:t xml:space="preserve">§ 13    Zeitpunkt</w:t>
      </w:r>
    </w:p>
    <w:p>
      <w:r>
        <w:rPr>
          <w:rFonts w:ascii="Courier New" w:hAnsi="Courier New"/>
          <w:sz w:val="17"/>
        </w:rPr>
        <w:t xml:space="preserve">§ 14    Inhalt</w:t>
      </w:r>
    </w:p>
    <w:p>
      <w:r>
        <w:rPr>
          <w:rFonts w:ascii="Courier New" w:hAnsi="Courier New"/>
          <w:sz w:val="17"/>
        </w:rPr>
        <w:t xml:space="preserve">§ 15    Prüfungsbereich</w:t>
      </w:r>
    </w:p>
    <w:p>
      <w:r>
        <w:t xml:space="preserve">Unterabschnitt 2Gesellen- oder Abschlussprüfung</w:t>
      </w:r>
    </w:p>
    <w:p>
      <w:r>
        <w:rPr>
          <w:rFonts w:ascii="Courier New" w:hAnsi="Courier New"/>
          <w:sz w:val="17"/>
        </w:rPr>
        <w:t xml:space="preserve">§ 16    Zeitpunkt</w:t>
      </w:r>
    </w:p>
    <w:p>
      <w:r>
        <w:rPr>
          <w:rFonts w:ascii="Courier New" w:hAnsi="Courier New"/>
          <w:sz w:val="17"/>
        </w:rPr>
        <w:t xml:space="preserve">§ 17    Inhalt</w:t>
      </w:r>
    </w:p>
    <w:p>
      <w:r>
        <w:rPr>
          <w:rFonts w:ascii="Courier New" w:hAnsi="Courier New"/>
          <w:sz w:val="17"/>
        </w:rPr>
        <w:t xml:space="preserve">§ 18    Prüfungsbereiche</w:t>
      </w:r>
    </w:p>
    <w:p>
      <w:r>
        <w:rPr>
          <w:rFonts w:ascii="Courier New" w:hAnsi="Courier New"/>
          <w:sz w:val="17"/>
        </w:rPr>
        <w:t xml:space="preserve">§ 19    Prüfungsbereich „Herstellen von Baukörpern“</w:t>
      </w:r>
    </w:p>
    <w:p>
      <w:r>
        <w:rPr>
          <w:rFonts w:ascii="Courier New" w:hAnsi="Courier New"/>
          <w:sz w:val="17"/>
        </w:rPr>
        <w:t xml:space="preserve">§ 20    Prüfungsbereich „Durchführen von Ausbauarbeiten“</w:t>
      </w:r>
    </w:p>
    <w:p>
      <w:r>
        <w:rPr>
          <w:rFonts w:ascii="Courier New" w:hAnsi="Courier New"/>
          <w:sz w:val="17"/>
        </w:rPr>
        <w:t xml:space="preserve">§ 21    Prüfungsbereich „Wirtschafts- und Sozialkunde“</w:t>
      </w:r>
    </w:p>
    <w:p>
      <w:r>
        <w:rPr>
          <w:rFonts w:ascii="Courier New" w:hAnsi="Courier New"/>
          <w:sz w:val="17"/>
        </w:rPr>
        <w:t xml:space="preserve">§ 22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23    Mündliche Ergänzungsprüfung</w:t>
      </w:r>
    </w:p>
    <w:p>
      <w:r>
        <w:t xml:space="preserve">Abschnitt 3Berufsausbildung zum Zimmerer und zur ZimmerinUnterabschnitt 1Gesellen- oder Abschlussprüfung</w:t>
      </w:r>
    </w:p>
    <w:p>
      <w:r>
        <w:rPr>
          <w:rFonts w:ascii="Courier New" w:hAnsi="Courier New"/>
          <w:sz w:val="17"/>
        </w:rPr>
        <w:t xml:space="preserve">§ 24    Aufteilung in zwei Teile und Zeitpunkt</w:t>
      </w:r>
    </w:p>
    <w:p>
      <w:r>
        <w:rPr>
          <w:rFonts w:ascii="Courier New" w:hAnsi="Courier New"/>
          <w:sz w:val="17"/>
        </w:rPr>
        <w:t xml:space="preserve">§ 25    Inhalt des Teiles 1</w:t>
      </w:r>
    </w:p>
    <w:p>
      <w:r>
        <w:rPr>
          <w:rFonts w:ascii="Courier New" w:hAnsi="Courier New"/>
          <w:sz w:val="17"/>
        </w:rPr>
        <w:t xml:space="preserve">§ 26    Prüfungsbereich des Teiles 1</w:t>
      </w:r>
    </w:p>
    <w:p>
      <w:r>
        <w:rPr>
          <w:rFonts w:ascii="Courier New" w:hAnsi="Courier New"/>
          <w:sz w:val="17"/>
        </w:rPr>
        <w:t xml:space="preserve">§ 27    Inhalt des Teiles 2</w:t>
      </w:r>
    </w:p>
    <w:p>
      <w:r>
        <w:rPr>
          <w:rFonts w:ascii="Courier New" w:hAnsi="Courier New"/>
          <w:sz w:val="17"/>
        </w:rPr>
        <w:t xml:space="preserve">§ 28    Prüfungsbereiche des Teiles 2</w:t>
      </w:r>
    </w:p>
    <w:p>
      <w:r>
        <w:rPr>
          <w:rFonts w:ascii="Courier New" w:hAnsi="Courier New"/>
          <w:sz w:val="17"/>
        </w:rPr>
        <w:t xml:space="preserve">§ 29    Prüfungsbereich „Herstellen von Holzbauteilen“</w:t>
      </w:r>
    </w:p>
    <w:p>
      <w:r>
        <w:rPr>
          <w:rFonts w:ascii="Courier New" w:hAnsi="Courier New"/>
          <w:sz w:val="17"/>
        </w:rPr>
        <w:t xml:space="preserve">§ 30    Prüfungsbereich „Durchführen von Dachkonstruktionsarbeiten“</w:t>
      </w:r>
    </w:p>
    <w:p>
      <w:r>
        <w:rPr>
          <w:rFonts w:ascii="Courier New" w:hAnsi="Courier New"/>
          <w:sz w:val="17"/>
        </w:rPr>
        <w:t xml:space="preserve">§ 31    Prüfungsbereich „Durchführen von Holzkonstruktionsarbeiten“</w:t>
      </w:r>
    </w:p>
    <w:p>
      <w:r>
        <w:rPr>
          <w:rFonts w:ascii="Courier New" w:hAnsi="Courier New"/>
          <w:sz w:val="17"/>
        </w:rPr>
        <w:t xml:space="preserve">§ 32    Prüfungsbereich „Wirtschafts- und Sozialkunde“</w:t>
      </w:r>
    </w:p>
    <w:p>
      <w:r>
        <w:rPr>
          <w:rFonts w:ascii="Courier New" w:hAnsi="Courier New"/>
          <w:sz w:val="17"/>
        </w:rPr>
        <w:t xml:space="preserve">§ 33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34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35    Befreiung von Teil 1 der Gesellen- oder Abschlussprüfung und Anrechnung von Ausbildungszeiten</w:t>
      </w:r>
    </w:p>
    <w:p>
      <w:r>
        <w:rPr>
          <w:rFonts w:ascii="Courier New" w:hAnsi="Courier New"/>
          <w:sz w:val="17"/>
        </w:rPr>
        <w:t xml:space="preserve">§ 36    Erwerb des Abschlusses zum Ausbaufacharbeiter und zur Ausbaufacharbeiterin nach nichtbestandener Gesellen- oder Abschlussprüfung zum Zimmerer und zur Zimmerin</w:t>
      </w:r>
    </w:p>
    <w:p>
      <w:r>
        <w:t xml:space="preserve">Abschnitt 4Berufsausbildung zum Stuckateur und zur StuckateurinUnterabschnitt 1Gesellen- oder Abschlussprüfung</w:t>
      </w:r>
    </w:p>
    <w:p>
      <w:r>
        <w:rPr>
          <w:rFonts w:ascii="Courier New" w:hAnsi="Courier New"/>
          <w:sz w:val="17"/>
        </w:rPr>
        <w:t xml:space="preserve">§ 37    Aufteilung in zwei Teile und Zeitpunkt</w:t>
      </w:r>
    </w:p>
    <w:p>
      <w:r>
        <w:rPr>
          <w:rFonts w:ascii="Courier New" w:hAnsi="Courier New"/>
          <w:sz w:val="17"/>
        </w:rPr>
        <w:t xml:space="preserve">§ 38    Inhalt des Teiles 1</w:t>
      </w:r>
    </w:p>
    <w:p>
      <w:r>
        <w:rPr>
          <w:rFonts w:ascii="Courier New" w:hAnsi="Courier New"/>
          <w:sz w:val="17"/>
        </w:rPr>
        <w:t xml:space="preserve">§ 39    Prüfungsbereich des Teiles 1</w:t>
      </w:r>
    </w:p>
    <w:p>
      <w:r>
        <w:rPr>
          <w:rFonts w:ascii="Courier New" w:hAnsi="Courier New"/>
          <w:sz w:val="17"/>
        </w:rPr>
        <w:t xml:space="preserve">§ 40    Inhalt des Teiles 2</w:t>
      </w:r>
    </w:p>
    <w:p>
      <w:r>
        <w:rPr>
          <w:rFonts w:ascii="Courier New" w:hAnsi="Courier New"/>
          <w:sz w:val="17"/>
        </w:rPr>
        <w:t xml:space="preserve">§ 41    Prüfungsbereiche des Teiles 2</w:t>
      </w:r>
    </w:p>
    <w:p>
      <w:r>
        <w:rPr>
          <w:rFonts w:ascii="Courier New" w:hAnsi="Courier New"/>
          <w:sz w:val="17"/>
        </w:rPr>
        <w:t xml:space="preserve">§ 42    Prüfungsbereich „Herstellen von Stuck-, Putzflächen und Wärmedämmung“</w:t>
      </w:r>
    </w:p>
    <w:p>
      <w:r>
        <w:rPr>
          <w:rFonts w:ascii="Courier New" w:hAnsi="Courier New"/>
          <w:sz w:val="17"/>
        </w:rPr>
        <w:t xml:space="preserve">§ 43    Prüfungsbereich „Durchführen von Stuck- und Putzarbeiten“</w:t>
      </w:r>
    </w:p>
    <w:p>
      <w:r>
        <w:rPr>
          <w:rFonts w:ascii="Courier New" w:hAnsi="Courier New"/>
          <w:sz w:val="17"/>
        </w:rPr>
        <w:t xml:space="preserve">§ 44    Prüfungsbereich „Durchführen von Trockenbauarbeiten“</w:t>
      </w:r>
    </w:p>
    <w:p>
      <w:r>
        <w:rPr>
          <w:rFonts w:ascii="Courier New" w:hAnsi="Courier New"/>
          <w:sz w:val="17"/>
        </w:rPr>
        <w:t xml:space="preserve">§ 45    Prüfungsbereich „Wirtschafts- und Sozialkunde“</w:t>
      </w:r>
    </w:p>
    <w:p>
      <w:r>
        <w:rPr>
          <w:rFonts w:ascii="Courier New" w:hAnsi="Courier New"/>
          <w:sz w:val="17"/>
        </w:rPr>
        <w:t xml:space="preserve">§ 46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47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48    Befreiung von Teil 1 der Gesellen- oder Abschlussprüfung und Anrechnung von Ausbildungszeiten</w:t>
      </w:r>
    </w:p>
    <w:p>
      <w:r>
        <w:rPr>
          <w:rFonts w:ascii="Courier New" w:hAnsi="Courier New"/>
          <w:sz w:val="17"/>
        </w:rPr>
        <w:t xml:space="preserve">§ 49    Erwerb des Abschlusses zum Ausbaufacharbeiter und zur Ausbaufacharbeiterin nach nichtbestandener Gesellen- oder Abschlussprüfung zum Stuckateur und zur Stuckateurin</w:t>
      </w:r>
    </w:p>
    <w:p>
      <w:r>
        <w:t xml:space="preserve">Abschnitt 5Berufsausbildung zum Fliesen-, Platten- und Mosaikleger und zur Fliesen-, Platten- und MosaiklegerinUnterabschnitt 1Gesellen- oder Abschlussprüfung</w:t>
      </w:r>
    </w:p>
    <w:p>
      <w:r>
        <w:rPr>
          <w:rFonts w:ascii="Courier New" w:hAnsi="Courier New"/>
          <w:sz w:val="17"/>
        </w:rPr>
        <w:t xml:space="preserve">§ 50    Aufteilung in zwei Teile und Zeitpunkt</w:t>
      </w:r>
    </w:p>
    <w:p>
      <w:r>
        <w:rPr>
          <w:rFonts w:ascii="Courier New" w:hAnsi="Courier New"/>
          <w:sz w:val="17"/>
        </w:rPr>
        <w:t xml:space="preserve">§ 51    Inhalt des Teiles 1</w:t>
      </w:r>
    </w:p>
    <w:p>
      <w:r>
        <w:rPr>
          <w:rFonts w:ascii="Courier New" w:hAnsi="Courier New"/>
          <w:sz w:val="17"/>
        </w:rPr>
        <w:t xml:space="preserve">§ 52    Prüfungsbereich des Teiles 1</w:t>
      </w:r>
    </w:p>
    <w:p>
      <w:r>
        <w:rPr>
          <w:rFonts w:ascii="Courier New" w:hAnsi="Courier New"/>
          <w:sz w:val="17"/>
        </w:rPr>
        <w:t xml:space="preserve">§ 53    Inhalt des Teiles 2</w:t>
      </w:r>
    </w:p>
    <w:p>
      <w:r>
        <w:rPr>
          <w:rFonts w:ascii="Courier New" w:hAnsi="Courier New"/>
          <w:sz w:val="17"/>
        </w:rPr>
        <w:t xml:space="preserve">§ 54    Prüfungsbereiche des Teiles 2</w:t>
      </w:r>
    </w:p>
    <w:p>
      <w:r>
        <w:rPr>
          <w:rFonts w:ascii="Courier New" w:hAnsi="Courier New"/>
          <w:sz w:val="17"/>
        </w:rPr>
        <w:t xml:space="preserve">§ 55    Prüfungsbereich „Herstellen von Belägen aus Fliesen, Platten oder Mosaiken“</w:t>
      </w:r>
    </w:p>
    <w:p>
      <w:r>
        <w:rPr>
          <w:rFonts w:ascii="Courier New" w:hAnsi="Courier New"/>
          <w:sz w:val="17"/>
        </w:rPr>
        <w:t xml:space="preserve">§ 56    Prüfungsbereich „Durchführen von Wandbelagsarbeiten“</w:t>
      </w:r>
    </w:p>
    <w:p>
      <w:r>
        <w:rPr>
          <w:rFonts w:ascii="Courier New" w:hAnsi="Courier New"/>
          <w:sz w:val="17"/>
        </w:rPr>
        <w:t xml:space="preserve">§ 57    Prüfungsbereich „Durchführen von Bodenbelagsarbeiten“</w:t>
      </w:r>
    </w:p>
    <w:p>
      <w:r>
        <w:rPr>
          <w:rFonts w:ascii="Courier New" w:hAnsi="Courier New"/>
          <w:sz w:val="17"/>
        </w:rPr>
        <w:t xml:space="preserve">§ 58    Prüfungsbereich „Wirtschafts- und Sozialkunde“</w:t>
      </w:r>
    </w:p>
    <w:p>
      <w:r>
        <w:rPr>
          <w:rFonts w:ascii="Courier New" w:hAnsi="Courier New"/>
          <w:sz w:val="17"/>
        </w:rPr>
        <w:t xml:space="preserve">§ 59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60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61    Befreiung von Teil 1 der Gesellen- oder Abschlussprüfung und Anrechnung von Ausbildungszeiten</w:t>
      </w:r>
    </w:p>
    <w:p>
      <w:r>
        <w:rPr>
          <w:rFonts w:ascii="Courier New" w:hAnsi="Courier New"/>
          <w:sz w:val="17"/>
        </w:rPr>
        <w:t xml:space="preserve">§ 62    Erwerb des Abschlusses zum Ausbaufacharbeiter und zur Ausbaufacharbeiterin nach nichtbestandener Gesellen- oder Abschlussprüfung zum Fliesen-, Platten- und Mosaikleger und zur Fliesen-, Platten- und Mosaiklegerin</w:t>
      </w:r>
    </w:p>
    <w:p>
      <w:r>
        <w:t xml:space="preserve">Abschnitt 6Berufsausbildung zum Estrichleger und zur EstrichlegerinUnterabschnitt 1Gesellen- oder Abschlussprüfung</w:t>
      </w:r>
    </w:p>
    <w:p>
      <w:r>
        <w:rPr>
          <w:rFonts w:ascii="Courier New" w:hAnsi="Courier New"/>
          <w:sz w:val="17"/>
        </w:rPr>
        <w:t xml:space="preserve">§ 63    Aufteilung in zwei Teile und Zeitpunkt</w:t>
      </w:r>
    </w:p>
    <w:p>
      <w:r>
        <w:rPr>
          <w:rFonts w:ascii="Courier New" w:hAnsi="Courier New"/>
          <w:sz w:val="17"/>
        </w:rPr>
        <w:t xml:space="preserve">§ 64    Inhalt des Teiles 1</w:t>
      </w:r>
    </w:p>
    <w:p>
      <w:r>
        <w:rPr>
          <w:rFonts w:ascii="Courier New" w:hAnsi="Courier New"/>
          <w:sz w:val="17"/>
        </w:rPr>
        <w:t xml:space="preserve">§ 65    Prüfungsbereich des Teiles 1</w:t>
      </w:r>
    </w:p>
    <w:p>
      <w:r>
        <w:rPr>
          <w:rFonts w:ascii="Courier New" w:hAnsi="Courier New"/>
          <w:sz w:val="17"/>
        </w:rPr>
        <w:t xml:space="preserve">§ 66    Inhalt des Teiles 2</w:t>
      </w:r>
    </w:p>
    <w:p>
      <w:r>
        <w:rPr>
          <w:rFonts w:ascii="Courier New" w:hAnsi="Courier New"/>
          <w:sz w:val="17"/>
        </w:rPr>
        <w:t xml:space="preserve">§ 67    Prüfungsbereiche des Teiles 2</w:t>
      </w:r>
    </w:p>
    <w:p>
      <w:r>
        <w:rPr>
          <w:rFonts w:ascii="Courier New" w:hAnsi="Courier New"/>
          <w:sz w:val="17"/>
        </w:rPr>
        <w:t xml:space="preserve">§ 68    Prüfungsbereich „Herstellen und Einbauen von Estrichen und Verlegen von Bodenbelägen“</w:t>
      </w:r>
    </w:p>
    <w:p>
      <w:r>
        <w:rPr>
          <w:rFonts w:ascii="Courier New" w:hAnsi="Courier New"/>
          <w:sz w:val="17"/>
        </w:rPr>
        <w:t xml:space="preserve">§ 69    Prüfungsbereich „Durchführen von Estricharbeiten“</w:t>
      </w:r>
    </w:p>
    <w:p>
      <w:r>
        <w:rPr>
          <w:rFonts w:ascii="Courier New" w:hAnsi="Courier New"/>
          <w:sz w:val="17"/>
        </w:rPr>
        <w:t xml:space="preserve">§ 70    Prüfungsbereich „Durchführen von Bodenbelagsarbeiten“</w:t>
      </w:r>
    </w:p>
    <w:p>
      <w:r>
        <w:rPr>
          <w:rFonts w:ascii="Courier New" w:hAnsi="Courier New"/>
          <w:sz w:val="17"/>
        </w:rPr>
        <w:t xml:space="preserve">§ 71    Prüfungsbereich „Wirtschafts- und Sozialkunde“</w:t>
      </w:r>
    </w:p>
    <w:p>
      <w:r>
        <w:rPr>
          <w:rFonts w:ascii="Courier New" w:hAnsi="Courier New"/>
          <w:sz w:val="17"/>
        </w:rPr>
        <w:t xml:space="preserve">§ 72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73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74    Befreiung von Teil 1 der Gesellen- oder Abschlussprüfung und Anrechnung von Ausbildungszeiten</w:t>
      </w:r>
    </w:p>
    <w:p>
      <w:r>
        <w:rPr>
          <w:rFonts w:ascii="Courier New" w:hAnsi="Courier New"/>
          <w:sz w:val="17"/>
        </w:rPr>
        <w:t xml:space="preserve">§ 75    Erwerb des Abschlusses zum Ausbaufacharbeiter und zur Ausbaufacharbeiterin nach nichtbestandener Gesellen- oder Abschlussprüfung zum Estrichleger und zur Estrichlegerin</w:t>
      </w:r>
    </w:p>
    <w:p>
      <w:r>
        <w:t xml:space="preserve">Abschnitt 7Berufsausbildung zum Wärme-, Kälte- und Schallschutzisolierer und zur Wärme-, Kälte- und SchallschutzisoliererinUnterabschnitt 1Gesellen- oder Abschlussprüfung</w:t>
      </w:r>
    </w:p>
    <w:p>
      <w:r>
        <w:rPr>
          <w:rFonts w:ascii="Courier New" w:hAnsi="Courier New"/>
          <w:sz w:val="17"/>
        </w:rPr>
        <w:t xml:space="preserve">§ 76    Aufteilung in zwei Teile und Zeitpunkt</w:t>
      </w:r>
    </w:p>
    <w:p>
      <w:r>
        <w:rPr>
          <w:rFonts w:ascii="Courier New" w:hAnsi="Courier New"/>
          <w:sz w:val="17"/>
        </w:rPr>
        <w:t xml:space="preserve">§ 77    Inhalt des Teiles 1</w:t>
      </w:r>
    </w:p>
    <w:p>
      <w:r>
        <w:rPr>
          <w:rFonts w:ascii="Courier New" w:hAnsi="Courier New"/>
          <w:sz w:val="17"/>
        </w:rPr>
        <w:t xml:space="preserve">§ 78    Prüfungsbereich des Teiles 1</w:t>
      </w:r>
    </w:p>
    <w:p>
      <w:r>
        <w:rPr>
          <w:rFonts w:ascii="Courier New" w:hAnsi="Courier New"/>
          <w:sz w:val="17"/>
        </w:rPr>
        <w:t xml:space="preserve">§ 79    Inhalt des Teiles 2</w:t>
      </w:r>
    </w:p>
    <w:p>
      <w:r>
        <w:rPr>
          <w:rFonts w:ascii="Courier New" w:hAnsi="Courier New"/>
          <w:sz w:val="17"/>
        </w:rPr>
        <w:t xml:space="preserve">§ 80    Prüfungsbereiche des Teiles 2</w:t>
      </w:r>
    </w:p>
    <w:p>
      <w:r>
        <w:rPr>
          <w:rFonts w:ascii="Courier New" w:hAnsi="Courier New"/>
          <w:sz w:val="17"/>
        </w:rPr>
        <w:t xml:space="preserve">§ 81    Prüfungsbereich „Herstellen von Formstücken und Dämmungen“</w:t>
      </w:r>
    </w:p>
    <w:p>
      <w:r>
        <w:rPr>
          <w:rFonts w:ascii="Courier New" w:hAnsi="Courier New"/>
          <w:sz w:val="17"/>
        </w:rPr>
        <w:t xml:space="preserve">§ 82    Prüfungsbereich „Durchführen von Energieeffizienzmaßnahmen“</w:t>
      </w:r>
    </w:p>
    <w:p>
      <w:r>
        <w:rPr>
          <w:rFonts w:ascii="Courier New" w:hAnsi="Courier New"/>
          <w:sz w:val="17"/>
        </w:rPr>
        <w:t xml:space="preserve">§ 83    Prüfungsbereich „Durchführen von Ummantelungsarbeiten“</w:t>
      </w:r>
    </w:p>
    <w:p>
      <w:r>
        <w:rPr>
          <w:rFonts w:ascii="Courier New" w:hAnsi="Courier New"/>
          <w:sz w:val="17"/>
        </w:rPr>
        <w:t xml:space="preserve">§ 84    Prüfungsbereich „Wirtschafts- und Sozialkunde“</w:t>
      </w:r>
    </w:p>
    <w:p>
      <w:r>
        <w:rPr>
          <w:rFonts w:ascii="Courier New" w:hAnsi="Courier New"/>
          <w:sz w:val="17"/>
        </w:rPr>
        <w:t xml:space="preserve">§ 85    Gewichtung der Prüfungsbereiche und Anforderungen für das Bestehen der Gesellen- oder Abschlussprüfung</w:t>
      </w:r>
    </w:p>
    <w:p>
      <w:r>
        <w:rPr>
          <w:rFonts w:ascii="Courier New" w:hAnsi="Courier New"/>
          <w:sz w:val="17"/>
        </w:rPr>
        <w:t xml:space="preserve">§ 86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87    Befreiung von Teil 1 der Gesellen- oder Abschlussprüfung und Anrechnung von Ausbildungszeiten</w:t>
      </w:r>
    </w:p>
    <w:p>
      <w:r>
        <w:rPr>
          <w:rFonts w:ascii="Courier New" w:hAnsi="Courier New"/>
          <w:sz w:val="17"/>
        </w:rPr>
        <w:t xml:space="preserve">§ 88    Erwerb des Abschlusses zum Ausbaufacharbeiter und zur Ausbaufacharbeiterin nach nichtbestandener Gesellen- oder Abschlussprüfung zum Wärme-, Kälte- und Schallschutzisolierer und zur Wärme-, Kälte- und Schallschutzisoliererin</w:t>
      </w:r>
    </w:p>
    <w:p>
      <w:r>
        <w:t xml:space="preserve">Abschnitt 8Berufsausbildung zum Trockenbaumonteur und zur TrockenbaumonteurinUnterabschnitt 1Abschlussprüfung</w:t>
      </w:r>
    </w:p>
    <w:p>
      <w:r>
        <w:rPr>
          <w:rFonts w:ascii="Courier New" w:hAnsi="Courier New"/>
          <w:sz w:val="17"/>
        </w:rPr>
        <w:t xml:space="preserve">§ 89    Aufteilung in zwei Teile und Zeitpunkt</w:t>
      </w:r>
    </w:p>
    <w:p>
      <w:r>
        <w:rPr>
          <w:rFonts w:ascii="Courier New" w:hAnsi="Courier New"/>
          <w:sz w:val="17"/>
        </w:rPr>
        <w:t xml:space="preserve">§ 90    Inhalt des Teiles 1</w:t>
      </w:r>
    </w:p>
    <w:p>
      <w:r>
        <w:rPr>
          <w:rFonts w:ascii="Courier New" w:hAnsi="Courier New"/>
          <w:sz w:val="17"/>
        </w:rPr>
        <w:t xml:space="preserve">§ 91    Prüfungsbereich des Teiles 1</w:t>
      </w:r>
    </w:p>
    <w:p>
      <w:r>
        <w:rPr>
          <w:rFonts w:ascii="Courier New" w:hAnsi="Courier New"/>
          <w:sz w:val="17"/>
        </w:rPr>
        <w:t xml:space="preserve">§ 92    Inhalt des Teiles 2</w:t>
      </w:r>
    </w:p>
    <w:p>
      <w:r>
        <w:rPr>
          <w:rFonts w:ascii="Courier New" w:hAnsi="Courier New"/>
          <w:sz w:val="17"/>
        </w:rPr>
        <w:t xml:space="preserve">§ 93    Prüfungsbereiche des Teiles 2</w:t>
      </w:r>
    </w:p>
    <w:p>
      <w:r>
        <w:rPr>
          <w:rFonts w:ascii="Courier New" w:hAnsi="Courier New"/>
          <w:sz w:val="17"/>
        </w:rPr>
        <w:t xml:space="preserve">§ 94    Prüfungsbereich „Herstellen von Trockenbaukonstruktionen“</w:t>
      </w:r>
    </w:p>
    <w:p>
      <w:r>
        <w:rPr>
          <w:rFonts w:ascii="Courier New" w:hAnsi="Courier New"/>
          <w:sz w:val="17"/>
        </w:rPr>
        <w:t xml:space="preserve">§ 95    Prüfungsbereich „Durchführen von Trockenbaukonstruktionsarbeiten“</w:t>
      </w:r>
    </w:p>
    <w:p>
      <w:r>
        <w:rPr>
          <w:rFonts w:ascii="Courier New" w:hAnsi="Courier New"/>
          <w:sz w:val="17"/>
        </w:rPr>
        <w:t xml:space="preserve">§ 96    Prüfungsbereich „Durchführen von Sanierungsarbeiten und Instandsetzungsarbeiten“</w:t>
      </w:r>
    </w:p>
    <w:p>
      <w:r>
        <w:rPr>
          <w:rFonts w:ascii="Courier New" w:hAnsi="Courier New"/>
          <w:sz w:val="17"/>
        </w:rPr>
        <w:t xml:space="preserve">§ 97    Prüfungsbereich „Wirtschafts- und Sozialkunde“</w:t>
      </w:r>
    </w:p>
    <w:p>
      <w:r>
        <w:rPr>
          <w:rFonts w:ascii="Courier New" w:hAnsi="Courier New"/>
          <w:sz w:val="17"/>
        </w:rPr>
        <w:t xml:space="preserve">§ 98    Gewichtung der Prüfungsbereiche und Anforderungen für das Bestehen der Abschlussprüfung</w:t>
      </w:r>
    </w:p>
    <w:p>
      <w:r>
        <w:rPr>
          <w:rFonts w:ascii="Courier New" w:hAnsi="Courier New"/>
          <w:sz w:val="17"/>
        </w:rPr>
        <w:t xml:space="preserve">§ 99    Mündliche Ergänzungsprüfung</w:t>
      </w:r>
    </w:p>
    <w:p>
      <w:r>
        <w:t xml:space="preserve">Unterabschnitt 2Weitere Berufsausbildungen</w:t>
      </w:r>
    </w:p>
    <w:p>
      <w:r>
        <w:rPr>
          <w:rFonts w:ascii="Courier New" w:hAnsi="Courier New"/>
          <w:sz w:val="17"/>
        </w:rPr>
        <w:t xml:space="preserve">§ 100    Befreiung von Teil 1 der Abschlussprüfung und Anrechnung von Ausbildungszeiten</w:t>
      </w:r>
    </w:p>
    <w:p>
      <w:r>
        <w:rPr>
          <w:rFonts w:ascii="Courier New" w:hAnsi="Courier New"/>
          <w:sz w:val="17"/>
        </w:rPr>
        <w:t xml:space="preserve">§ 101    Erwerb des Abschlusses zum Ausbaufacharbeiter und zur Ausbaufacharbeiterin nach nichtbestandener Abschlussprüfung zum Trockenbaumonteur und zur Trockenbaumonteurin</w:t>
      </w:r>
    </w:p>
    <w:p>
      <w:r>
        <w:t xml:space="preserve">Abschnitt 9Schlussvorschriften</w:t>
      </w:r>
    </w:p>
    <w:p>
      <w:r>
        <w:rPr>
          <w:rFonts w:ascii="Courier New" w:hAnsi="Courier New"/>
          <w:sz w:val="17"/>
        </w:rPr>
        <w:t xml:space="preserve">§ 102    Übergangsregelung für Ausbaufacharbeiter und Ausbaufacharbeiterinnen</w:t>
      </w:r>
    </w:p>
    <w:p>
      <w:r>
        <w:rPr>
          <w:rFonts w:ascii="Courier New" w:hAnsi="Courier New"/>
          <w:sz w:val="17"/>
        </w:rPr>
        <w:t xml:space="preserve">Anlage 1    Ausbildungsrahmenplan für die Berufsausbildung zum Ausbaufacharbeiter und zur Ausbaufacharbeiterin im Schwerpunkt Zimmererarbeiten sowie zum Zimmerer und zur Zimmerin</w:t>
      </w:r>
    </w:p>
    <w:p>
      <w:r>
        <w:rPr>
          <w:rFonts w:ascii="Courier New" w:hAnsi="Courier New"/>
          <w:sz w:val="17"/>
        </w:rPr>
        <w:t xml:space="preserve">Anlage 2    Ausbildungsrahmenplan für die Berufsausbildung zum Ausbaufacharbeiter und zur Ausbaufacharbeiterin im Schwerpunkt Stuckateurarbeiten sowie zum Stuckateur und zur Stuckateurin</w:t>
      </w:r>
    </w:p>
    <w:p>
      <w:r>
        <w:rPr>
          <w:rFonts w:ascii="Courier New" w:hAnsi="Courier New"/>
          <w:sz w:val="17"/>
        </w:rPr>
        <w:t xml:space="preserve">Anlage 3    Ausbildungsrahmenplan für die Berufsausbildung zum Ausbaufacharbeiter und zur Ausbaufacharbeiterin im Schwerpunkt Fliesen-, Platten- und Mosaikarbeiten sowie zum Fliesen-, Platten- und Mosaikleger und zur Fliesen-, Platten- und Mosaiklegerin</w:t>
      </w:r>
    </w:p>
    <w:p>
      <w:r>
        <w:rPr>
          <w:rFonts w:ascii="Courier New" w:hAnsi="Courier New"/>
          <w:sz w:val="17"/>
        </w:rPr>
        <w:t xml:space="preserve">Anlage 4    Ausbildungsrahmenplan für die Berufsausbildung zum Ausbaufacharbeiter und zur Ausbaufacharbeiterin im Schwerpunkt Estricharbeiten sowie zum Estrichleger und zur Estrichlegerin</w:t>
      </w:r>
    </w:p>
    <w:p>
      <w:r>
        <w:rPr>
          <w:rFonts w:ascii="Courier New" w:hAnsi="Courier New"/>
          <w:sz w:val="17"/>
        </w:rPr>
        <w:t xml:space="preserve">Anlage 5    Ausbildungsrahmenplan für die Berufsausbildung zum Ausbaufacharbeiter und zur Ausbaufacharbeiterin im Schwerpunkt Wärme-, Kälte- und Schallschutzarbeiten sowie zum Wärme-, Kälte- und Schallschutzisolierer und zur Wärme-, Kälte- und Schallschutzisoliererin</w:t>
      </w:r>
    </w:p>
    <w:p>
      <w:r>
        <w:rPr>
          <w:rFonts w:ascii="Courier New" w:hAnsi="Courier New"/>
          <w:sz w:val="17"/>
        </w:rPr>
        <w:t xml:space="preserve">Anlage 6    Ausbildungsrahmenplan für die Berufsausbildung zum Ausbaufacharbeiter und zur Ausbaufacharbeiterin im Schwerpunkt Trockenbauarbeiten sowie zum Trockenbaumonteur und zur Trockenbaumonteurin</w:t>
      </w:r>
    </w:p>
    <w:p>
      <w:r>
        <w:rPr>
          <w:color w:val="555555"/>
          <w:sz w:val="17"/>
        </w:rPr>
        <w:t xml:space="preserve">Zitiervorschlag: Inhaltsübersicht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https://recht.nulegal.eu/gesetze/AusbauBAusbV/inhaltsuebersicht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