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AugenoptAusbV — Teil 2 der Gesellenprüfung</w:t>
      </w:r>
    </w:p>
    <w:p>
      <w:r>
        <w:rPr>
          <w:color w:val="555555"/>
          <w:sz w:val="18"/>
        </w:rPr>
        <w:t xml:space="preserve">Augenoptiker-Ausbildungsverordnung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Gesellenprüfung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Gesellenprüfung besteht aus den Prüfungsbereichen:</w:t>
      </w:r>
    </w:p>
    <w:p>
      <w:pPr>
        <w:ind w:left="420"/>
      </w:pPr>
      <w:r>
        <w:t xml:space="preserve">1. Herstellen einer randlosen Korrektionsbrille,</w:t>
      </w:r>
    </w:p>
    <w:p>
      <w:pPr>
        <w:ind w:left="420"/>
      </w:pPr>
      <w:r>
        <w:t xml:space="preserve">2. Augenoptische Versorgung,</w:t>
      </w:r>
    </w:p>
    <w:p>
      <w:pPr>
        <w:ind w:left="420"/>
      </w:pPr>
      <w:r>
        <w:t xml:space="preserve">3. Auge und Sehhilfe,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Herstellen einer randlosen Korrektionsbrille bestehen folgende Vorgaben:</w:t>
      </w:r>
    </w:p>
    <w:p>
      <w:pPr>
        <w:ind w:left="420"/>
      </w:pPr>
      <w:r>
        <w:t xml:space="preserve">1. Der Prüfling soll nachweisen, dass er in der Lage ist</w:t>
      </w:r>
    </w:p>
    <w:p>
      <w:pPr>
        <w:ind w:left="780"/>
      </w:pPr>
      <w:r>
        <w:t xml:space="preserve">a) multifokale Brillengläser nach vorgegebenen Daten zu messen und zu zentrieren sowie mit automatischer Randschleifmaschine zu bearbeiten und in eine randlose Fassung zu montieren,</w:t>
      </w:r>
    </w:p>
    <w:p>
      <w:pPr>
        <w:ind w:left="780"/>
      </w:pPr>
      <w:r>
        <w:t xml:space="preserve">b) die Brille abgabefähig auszurichten,</w:t>
      </w:r>
    </w:p>
    <w:p>
      <w:pPr>
        <w:ind w:left="780"/>
      </w:pPr>
      <w:r>
        <w:t xml:space="preserve">c) das Arbeitsergebnis zu beurteilen und zu dokumentieren;</w:t>
      </w:r>
    </w:p>
    <w:p>
      <w:pPr>
        <w:ind w:left="420"/>
      </w:pPr>
      <w:r>
        <w:t xml:space="preserve">2. der Prüfling soll ein Prüfungsstück anfertigen und das Arbeitsergebnis mit praxisüblichen Unterlagen dokumentieren;</w:t>
      </w:r>
    </w:p>
    <w:p>
      <w:pPr>
        <w:ind w:left="420"/>
      </w:pPr>
      <w:r>
        <w:t xml:space="preserve">3. die Prüfungszeit beträgt 150 Minuten.</w:t>
      </w:r>
    </w:p>
    <w:p>
      <w:r>
        <w:t xml:space="preserve">(4) Für den Prüfungsbereich Augenoptische Versorgung bestehen folgende Vorgaben:</w:t>
      </w:r>
    </w:p>
    <w:p>
      <w:pPr>
        <w:ind w:left="420"/>
      </w:pPr>
      <w:r>
        <w:t xml:space="preserve">1. Der Prüfling soll nachweisen, dass er in der Lage ist</w:t>
      </w:r>
    </w:p>
    <w:p>
      <w:pPr>
        <w:ind w:left="780"/>
      </w:pPr>
      <w:r>
        <w:t xml:space="preserve">a) Kundenwünsche zu ermitteln,</w:t>
      </w:r>
    </w:p>
    <w:p>
      <w:pPr>
        <w:ind w:left="780"/>
      </w:pPr>
      <w:r>
        <w:t xml:space="preserve">b) Kunden über Brillengläser nach Glastyp, Werkstoff, Veredelung und Farbgebung unter Berücksichtigung der individuellen Sehanforderung zu beraten,</w:t>
      </w:r>
    </w:p>
    <w:p>
      <w:pPr>
        <w:ind w:left="780"/>
      </w:pPr>
      <w:r>
        <w:t xml:space="preserve">c) Brillenfassung voranzupassen,</w:t>
      </w:r>
    </w:p>
    <w:p>
      <w:pPr>
        <w:ind w:left="780"/>
      </w:pPr>
      <w:r>
        <w:t xml:space="preserve">d) Zentrierdaten zu ermitteln,</w:t>
      </w:r>
    </w:p>
    <w:p>
      <w:pPr>
        <w:ind w:left="780"/>
      </w:pPr>
      <w:r>
        <w:t xml:space="preserve">e) Brillengläser in die vorangepasste Fassung nach ermittelten Zentrierdaten einzuarbeiten,</w:t>
      </w:r>
    </w:p>
    <w:p>
      <w:pPr>
        <w:ind w:left="780"/>
      </w:pPr>
      <w:r>
        <w:t xml:space="preserve">f) die Endanpassung vorzunehmen und Kunden in den Gebrauch einzuweisen;</w:t>
      </w:r>
    </w:p>
    <w:p>
      <w:pPr>
        <w:ind w:left="420"/>
      </w:pPr>
      <w:r>
        <w:t xml:space="preserve">2. der Prüfling soll eine Arbeitsprobe durchführen;</w:t>
      </w:r>
    </w:p>
    <w:p>
      <w:pPr>
        <w:ind w:left="420"/>
      </w:pPr>
      <w:r>
        <w:t xml:space="preserve">3. die Prüfungszeit beträgt 120 Minuten.</w:t>
      </w:r>
    </w:p>
    <w:p>
      <w:r>
        <w:t xml:space="preserve">(5) Für den Prüfungsbereich Auge und Sehhilfe bestehen folgende Vorgaben:</w:t>
      </w:r>
    </w:p>
    <w:p>
      <w:pPr>
        <w:ind w:left="420"/>
      </w:pPr>
      <w:r>
        <w:t xml:space="preserve">1. Der Prüfling soll nachweisen, dass er in der Lage ist</w:t>
      </w:r>
    </w:p>
    <w:p>
      <w:pPr>
        <w:ind w:left="780"/>
      </w:pPr>
      <w:r>
        <w:t xml:space="preserve">a) Auswirkungen sehleistungsvermindernder Einflüsse und Erkrankungen bei der Auswahl von Sehhilfen zu beschreiben,</w:t>
      </w:r>
    </w:p>
    <w:p>
      <w:pPr>
        <w:ind w:left="780"/>
      </w:pPr>
      <w:r>
        <w:t xml:space="preserve">b) Auswirkungen von Korrektionsmitteln auf anatomische, physiologische und optische Gegebenheiten zu erläutern,</w:t>
      </w:r>
    </w:p>
    <w:p>
      <w:pPr>
        <w:ind w:left="780"/>
      </w:pPr>
      <w:r>
        <w:t xml:space="preserve">c) Eigenschaften und Einsatzmöglichkeiten von Werkstoffen für Kontaktlinsen, Brillengläser und Brillenfassungen zu erläutern,</w:t>
      </w:r>
    </w:p>
    <w:p>
      <w:pPr>
        <w:ind w:left="780"/>
      </w:pPr>
      <w:r>
        <w:t xml:space="preserve">d) die Wirkungsweisen von Kontaktlinsenpflegemitteln zu unterscheiden,</w:t>
      </w:r>
    </w:p>
    <w:p>
      <w:pPr>
        <w:ind w:left="780"/>
      </w:pPr>
      <w:r>
        <w:t xml:space="preserve">e) optische Berechnungen durchzuführen und Eigenschaften von Sehhilfen einschließlich der Abbildungsfehler und Verwendungsmöglichkeiten zu erläutern;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180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7 AugenoptAusbV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https://recht.nulegal.eu/gesetze/AugenoptAusbV/7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