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AufenthV — Nichtbestehen der Befreiung bei Erwerbstätigkeit während eines Kurzaufenthalts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Für die Einreise und den Kurzaufenthalt sind die Personen nach Artikel 4 Absatz 1 der Verordnung (EU) 2018/1806 in der jeweils geltenden Fassung und die Inhaber eines von einem Schengen-Staat ausgestellten Aufenthaltstitels oder nationalen Visums für den längerfristigen Aufenthalt vom Erfordernis eines Aufenthaltstitels nicht befreit, sofern sie im Bundesgebiet eine Erwerbstätigkeit ausüben.</w:t>
      </w:r>
    </w:p>
    <w:p>
      <w:r>
        <w:t xml:space="preserve">(2) Absatz 1 findet keine Anwendung, soweit der Ausländer im Bundesgebiet bis zu 90 Tage innerhalb von zwölf Monaten lediglich Tätigkeiten ausübt, die nach § 30 Nummer 2 und 3 der Beschäftigungsverordnung nicht als Beschäftigung gelten, oder diesen entsprechende selbständige Tätigkeiten ausübt. Die zeitliche Beschränkung des Satzes 1 gilt nicht für Kraftfahrer im grenzüberschreitenden Straßenverkehr, die lediglich Güter oder Personen durch das Bundesgebiet hindurchbefördern, ohne dass die Güter oder Personen das Transportfahrzeug wechseln. Die Frist nach Satz 1 beträgt für Tätigkeiten nach § 30 Nummer 1 der Beschäftigungsverordnung 90 Tage innerhalb von 180 Tagen. Selbständige Tätigkeiten nach § 30 Nummer 1 der Beschäftigungsverordnung und nach den Sätzen 1 und 2 dürfen unter den dort genannten Voraussetzungen ohne den nach § 4a Absatz 1 Satz 1 des Aufenthaltsgesetzes erforderlichen Aufenthaltstitel ausgeübt werden.</w:t>
      </w:r>
    </w:p>
    <w:p>
      <w:r>
        <w:t xml:space="preserve">(3) Absatz 1 findet keine Anwendung auf Beschäftigungen für eine Dauer von bis zu 90 Tagen innerhalb von 180 Tagen, zu deren Ausübung die Bundesagentur für Arbeit eine Arbeitserlaubnis nach § 15a Absatz 1 Nummer 1 oder § 15d Absatz 1 Satz 1 Nummer 1 der Beschäftigungsverordnung erteilt hat.</w:t>
      </w:r>
    </w:p>
    <w:p>
      <w:r>
        <w:rPr>
          <w:color w:val="555555"/>
          <w:sz w:val="17"/>
        </w:rPr>
        <w:t xml:space="preserve">Zitiervorschlag: § 17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