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49b AufenthG 2004 — Inhalt der Fundpapier-Datenbank</w:t>
      </w:r>
    </w:p>
    <w:p>
      <w:r>
        <w:rPr>
          <w:color w:val="555555"/>
          <w:sz w:val="18"/>
        </w:rPr>
        <w:t xml:space="preserve">Aufenthaltsgesetz</w:t>
      </w:r>
    </w:p>
    <w:p>
      <w:r>
        <w:rPr>
          <w:color w:val="555555"/>
          <w:sz w:val="18"/>
        </w:rPr>
        <w:t xml:space="preserve">Außer Kraft: § 49b ist seit 16.08.2019 nicht mehr im AufenthG 2004 enthalten. Angezeigt wird die letzte bekannte Fassung, Stand 10.06.2019.</w:t>
      </w:r>
    </w:p>
    <w:p>
      <w:r>
        <w:t xml:space="preserve">In der Datei nach § 49a Abs. 1 werden nur folgende Daten gespeichert:</w:t>
      </w:r>
    </w:p>
    <w:p>
      <w:pPr>
        <w:ind w:left="420"/>
      </w:pPr>
      <w:r>
        <w:t xml:space="preserve">1. Angaben zum Inhaber des Fundpapiers:</w:t>
      </w:r>
    </w:p>
    <w:p>
      <w:pPr>
        <w:ind w:left="780"/>
      </w:pPr>
      <w:r>
        <w:t xml:space="preserve">a) Familienname, Geburtsname, Vornamen, Schreibweise der Namen nach deutschem Recht,</w:t>
      </w:r>
    </w:p>
    <w:p>
      <w:pPr>
        <w:ind w:left="780"/>
      </w:pPr>
      <w:r>
        <w:t xml:space="preserve">b) Geburtsdatum und Geburtsort,</w:t>
      </w:r>
    </w:p>
    <w:p>
      <w:pPr>
        <w:ind w:left="780"/>
      </w:pPr>
      <w:r>
        <w:t xml:space="preserve">c) Geschlecht,</w:t>
      </w:r>
    </w:p>
    <w:p>
      <w:pPr>
        <w:ind w:left="780"/>
      </w:pPr>
      <w:r>
        <w:t xml:space="preserve">d) Staatsangehörigkeit,</w:t>
      </w:r>
    </w:p>
    <w:p>
      <w:pPr>
        <w:ind w:left="780"/>
      </w:pPr>
      <w:r>
        <w:t xml:space="preserve">e) Größe,</w:t>
      </w:r>
    </w:p>
    <w:p>
      <w:pPr>
        <w:ind w:left="780"/>
      </w:pPr>
      <w:r>
        <w:t xml:space="preserve">f) Augenfarbe,</w:t>
      </w:r>
    </w:p>
    <w:p>
      <w:pPr>
        <w:ind w:left="780"/>
      </w:pPr>
      <w:r>
        <w:t xml:space="preserve">g) Lichtbild,</w:t>
      </w:r>
    </w:p>
    <w:p>
      <w:pPr>
        <w:ind w:left="780"/>
      </w:pPr>
      <w:r>
        <w:t xml:space="preserve">h) Fingerabdrücke,</w:t>
      </w:r>
    </w:p>
    <w:p>
      <w:pPr>
        <w:ind w:left="420"/>
      </w:pPr>
      <w:r>
        <w:t xml:space="preserve">2. Angaben zum Fundpapier:</w:t>
      </w:r>
    </w:p>
    <w:p>
      <w:pPr>
        <w:ind w:left="780"/>
      </w:pPr>
      <w:r>
        <w:t xml:space="preserve">a) Art und Nummer,</w:t>
      </w:r>
    </w:p>
    <w:p>
      <w:pPr>
        <w:ind w:left="780"/>
      </w:pPr>
      <w:r>
        <w:t xml:space="preserve">b) ausstellender Staat,</w:t>
      </w:r>
    </w:p>
    <w:p>
      <w:pPr>
        <w:ind w:left="780"/>
      </w:pPr>
      <w:r>
        <w:t xml:space="preserve">c) Ausstellungsort und -datum,</w:t>
      </w:r>
    </w:p>
    <w:p>
      <w:pPr>
        <w:ind w:left="780"/>
      </w:pPr>
      <w:r>
        <w:t xml:space="preserve">d) Gültigkeitsdauer,</w:t>
      </w:r>
    </w:p>
    <w:p>
      <w:pPr>
        <w:ind w:left="420"/>
      </w:pPr>
      <w:r>
        <w:t xml:space="preserve">3. weitere Angaben:</w:t>
      </w:r>
    </w:p>
    <w:p>
      <w:pPr>
        <w:ind w:left="780"/>
      </w:pPr>
      <w:r>
        <w:t xml:space="preserve">a) Bezeichnung der einliefernden Stelle,</w:t>
      </w:r>
    </w:p>
    <w:p>
      <w:pPr>
        <w:ind w:left="780"/>
      </w:pPr>
      <w:r>
        <w:t xml:space="preserve">b) Angaben zur Aufbewahrung oder Rückgabe,</w:t>
      </w:r>
    </w:p>
    <w:p>
      <w:pPr>
        <w:ind w:left="420"/>
      </w:pPr>
      <w:r>
        <w:t xml:space="preserve">4. Ablichtung aller Seiten des Fundpapiers,</w:t>
      </w:r>
    </w:p>
    <w:p>
      <w:pPr>
        <w:ind w:left="420"/>
      </w:pPr>
      <w:r>
        <w:t xml:space="preserve">5. Ablichtungen der Nachweise der Rückgabe an den ausstellenden Staat.</w:t>
      </w:r>
    </w:p>
    <w:p>
      <w:r>
        <w:rPr>
          <w:color w:val="555555"/>
          <w:sz w:val="17"/>
        </w:rPr>
        <w:t xml:space="preserve">Zitiervorschlag: § 49b AufenthG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https://recht.nulegal.eu/gesetze/AufenthG%202004/49b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