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AsphAusbV — Ausbildungsberufsbild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Arbeitsschutz, Unfallverhütung, Umweltschutz und rationelle Energieverwendung,</w:t>
      </w:r>
    </w:p>
    <w:p>
      <w:pPr>
        <w:ind w:left="420"/>
      </w:pPr>
      <w:r>
        <w:t xml:space="preserve">2. Organisation der Arbeitsstätte, Arbeits- und Sozialrecht,</w:t>
      </w:r>
    </w:p>
    <w:p>
      <w:pPr>
        <w:ind w:left="420"/>
      </w:pPr>
      <w:r>
        <w:t xml:space="preserve">3. Lesen und Anfertigen von Skizzen und Zeichnungen,</w:t>
      </w:r>
    </w:p>
    <w:p>
      <w:pPr>
        <w:ind w:left="420"/>
      </w:pPr>
      <w:r>
        <w:t xml:space="preserve">4. Einrichten von Baustellen, Durchführen von Vermessungsarbeiten,</w:t>
      </w:r>
    </w:p>
    <w:p>
      <w:pPr>
        <w:ind w:left="420"/>
      </w:pPr>
      <w:r>
        <w:t xml:space="preserve">5. Grundfertigkeiten im Tief- und Straßenbau,</w:t>
      </w:r>
    </w:p>
    <w:p>
      <w:pPr>
        <w:ind w:left="420"/>
      </w:pPr>
      <w:r>
        <w:t xml:space="preserve">6. Grundfertigkeiten im Steinbau, in der Herstellung von Putz und Estrich und im Verlegen von Fliesen,</w:t>
      </w:r>
    </w:p>
    <w:p>
      <w:pPr>
        <w:ind w:left="420"/>
      </w:pPr>
      <w:r>
        <w:t xml:space="preserve">7. Grundfertigkeiten im Stahlbetonbau,</w:t>
      </w:r>
    </w:p>
    <w:p>
      <w:pPr>
        <w:ind w:left="420"/>
      </w:pPr>
      <w:r>
        <w:t xml:space="preserve">8. Grundfertigkeiten im Holzbau, in der Erstellung von Gerüsten und Leichtwänden,</w:t>
      </w:r>
    </w:p>
    <w:p>
      <w:pPr>
        <w:ind w:left="420"/>
      </w:pPr>
      <w:r>
        <w:t xml:space="preserve">9. Arbeiten mit Kunststoffen,</w:t>
      </w:r>
    </w:p>
    <w:p>
      <w:pPr>
        <w:ind w:left="420"/>
      </w:pPr>
      <w:r>
        <w:t xml:space="preserve">10. Bearbeiten von Metallen,</w:t>
      </w:r>
    </w:p>
    <w:p>
      <w:pPr>
        <w:ind w:left="420"/>
      </w:pPr>
      <w:r>
        <w:t xml:space="preserve">11. Instandhalten von Werkzeugen, Einrichten und Warten von Geräten und Maschinen,</w:t>
      </w:r>
    </w:p>
    <w:p>
      <w:pPr>
        <w:ind w:left="420"/>
      </w:pPr>
      <w:r>
        <w:t xml:space="preserve">12. Abdichten gegen Bodenfeuchtigkeit,</w:t>
      </w:r>
    </w:p>
    <w:p>
      <w:pPr>
        <w:ind w:left="420"/>
      </w:pPr>
      <w:r>
        <w:t xml:space="preserve">13. Abdichten gegen Sicker- und Oberflächenwasser,</w:t>
      </w:r>
    </w:p>
    <w:p>
      <w:pPr>
        <w:ind w:left="420"/>
      </w:pPr>
      <w:r>
        <w:t xml:space="preserve">14. Abdichten von Brückenbauwerken,</w:t>
      </w:r>
    </w:p>
    <w:p>
      <w:pPr>
        <w:ind w:left="420"/>
      </w:pPr>
      <w:r>
        <w:t xml:space="preserve">15. Aufbereiten von Gußasphalt und Asphaltmastix,</w:t>
      </w:r>
    </w:p>
    <w:p>
      <w:pPr>
        <w:ind w:left="420"/>
      </w:pPr>
      <w:r>
        <w:t xml:space="preserve">16. Einbauen von Gußasphalt und Asphaltmastix,</w:t>
      </w:r>
    </w:p>
    <w:p>
      <w:pPr>
        <w:ind w:left="420"/>
      </w:pPr>
      <w:r>
        <w:t xml:space="preserve">17. Entnehmen von Materialproben,</w:t>
      </w:r>
    </w:p>
    <w:p>
      <w:pPr>
        <w:ind w:left="420"/>
      </w:pPr>
      <w:r>
        <w:t xml:space="preserve">18. Durchführen von Wärme- und Schalldämmaßnahmen in Verbindung mit Gußasphalt,</w:t>
      </w:r>
    </w:p>
    <w:p>
      <w:pPr>
        <w:ind w:left="420"/>
      </w:pPr>
      <w:r>
        <w:t xml:space="preserve">19. Herstellen und Schließen von Fugen,</w:t>
      </w:r>
    </w:p>
    <w:p>
      <w:pPr>
        <w:ind w:left="420"/>
      </w:pPr>
      <w:r>
        <w:t xml:space="preserve">20. Auftragen von Kunststoffbeschichtungen auf Gußasphalt.</w:t>
      </w:r>
    </w:p>
    <w:p>
      <w:r>
        <w:rPr>
          <w:color w:val="555555"/>
          <w:sz w:val="17"/>
        </w:rPr>
        <w:t xml:space="preserve">Zitiervorschlag: § 5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