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AntiDopG — (zu § 2 Absatz 3)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(Fundstelle: BGBl. 2023 I, Nr. 67, 1 - 5)</w:t>
      </w:r>
    </w:p>
    <w:p>
      <w:r>
        <w:t xml:space="preserve">Stoffe gemäß § 2 Absatz 3 sind:</w:t>
      </w:r>
    </w:p>
    <w:p>
      <w:pPr>
        <w:ind w:left="420"/>
      </w:pPr>
      <w:r>
        <w:t xml:space="preserve">I. Anabole Stoffe</w:t>
      </w:r>
    </w:p>
    <w:p>
      <w:pPr>
        <w:ind w:left="780"/>
      </w:pPr>
      <w:r>
        <w:t xml:space="preserve">1. Anabol-androgene SteroideAndrost-4-en-3,11,17-trionAndrostanolon, synonym Dihydrotestosteron1-AndrostendiolAndrostendiol1-AndrostendionAndrostendion1-AndrosteronBolasteronBoldenonBoldionCalusteronClostebolDanazolDehydrochlormethyltestosteronDesoxymethyltestosteronDrostanolonEpistanEthylestrenolFluoxymesteronFormebolonFurazabolGestrinon4-HydroxytestosteronMestanolonMesterolonMetandienonMetenolonMethandriolMethasteronMethyldienolonMethyl-1-testosteronMethylnortestosteronMethylstenbolonMethyltestosteronMetribolon, synonym MethyltrienolonMiboleronNandrolon19-NorandrostendionNorboletonNorclostebolNorethandrolonOxabolonOxandrolonOxymesteronOxymetholonPrasteron, synonym Dehydroepiandrosteron (DHEA)ProstanozolQuinbolonStanozololStenbolon1-TestosteronTestosteronTetrahydrogestrinonTibolonTrenbolonAndere mit anabol-androgenen Steroiden verwandte Stoffe– mit 17alpha-Methyl-Struktur– mit anderen Strukturen</w:t>
      </w:r>
    </w:p>
    <w:p>
      <w:pPr>
        <w:ind w:left="780"/>
      </w:pPr>
      <w:r>
        <w:t xml:space="preserve">2. Andere anabole StoffeClenbuterolOsilodrostatSelektive Androgen-Rezeptor-Modulatoren (SARMs) Zum Beispiel: Andarin (S-4) Ligandrol (LGD-4033, VK 5211) Ostarin, synonym Enobosarm (S-22, MK-2866) RAD-140, synonym Testolon S-23 YK-11ZeranolZilpaterol</w:t>
      </w:r>
    </w:p>
    <w:p>
      <w:pPr>
        <w:ind w:left="420"/>
      </w:pPr>
      <w:r>
        <w:t xml:space="preserve">II. Peptidhormone, Wachstumsfaktoren, verwandte Stoffe und Mimetika</w:t>
      </w:r>
    </w:p>
    <w:p>
      <w:pPr>
        <w:ind w:left="780"/>
      </w:pPr>
      <w:r>
        <w:t xml:space="preserve">1. Erythropoese stimulierende StoffeErythropoetin human (EPO)Epoetin alfa, beta, delta, omega, theta, zeta und analoge rekombinante humane ErythropoetineDarbepoetin alfa (dEPO)Methoxy-Polyethylenglycol-Epoetin beta, synonym PEG-Epoetin beta, Continuous Erythropoiesis Receptor Activator (CERA)Peginesatid, synonym HematidHypoxie-induzierbarer-Faktor (HIF)-Aktivatoren Zum Beispiel: Daprodustat (GSK1278863) Molidustat Roxadustat (FG-4592) Vadadustat (AKB-6548)</w:t>
      </w:r>
    </w:p>
    <w:p>
      <w:pPr>
        <w:ind w:left="780"/>
      </w:pPr>
      <w:r>
        <w:t xml:space="preserve">2. Peptidhormone und ihre Releasingfaktoren</w:t>
      </w:r>
    </w:p>
    <w:p>
      <w:pPr>
        <w:ind w:left="780"/>
      </w:pPr>
      <w:r>
        <w:t xml:space="preserve">2.1. Choriongonadotropin (CG) und Luteinisierendes Hormon (LH) sowie ihre ReleasingfaktorenBuserelinChoriongonadotropin (HCG)Choriongonadotropin alfaDeslorelinGonadorelinGoserelinLeuprorelinLutropin alfaNafarelinTriptorelin</w:t>
      </w:r>
    </w:p>
    <w:p>
      <w:pPr>
        <w:ind w:left="780"/>
      </w:pPr>
      <w:r>
        <w:t xml:space="preserve">2.2. CorticotropineCorticotropinTetracosactid</w:t>
      </w:r>
    </w:p>
    <w:p>
      <w:pPr>
        <w:ind w:left="780"/>
      </w:pPr>
      <w:r>
        <w:t xml:space="preserve">2.3. Wachstumshormon (-Analoga und -Fragmente), Releasingfaktoren und ReleasingpeptideLonapegsomatropinSomapacitanSomatrogonSomatropin, synonym Wachstumshormon human, Growth Hormone (GH)Somatrem, synonym Somatotropin (methionyl), humanWachstumshormon-Fragmente Zum Beispiel: AOD-9604 hGH-Fragment 176-191</w:t>
      </w:r>
    </w:p>
    <w:p>
      <w:pPr>
        <w:ind w:left="780"/>
      </w:pPr>
      <w:r>
        <w:t xml:space="preserve">2.4. Wachstumshormon ReleasingfaktorenWachstumshormon-Releasing-Hormon, synonym Growth Hormone Releasing Hormones (GHRH) Zum Beispiel: Sermorelin Somatorelin Tesamorelin mod-GRF CJC-1295Wachstumshormon-Sekretagoge (GHS) und ihre Mimetika Zum Beispiel: Anamorelin Ipamorelin Lenomorelin, synonym Ghrelin Macimorelin Ibutamoren, synonym MK-677, Nutrabol TabimorelinPeptide mit gleicher Wirkung wie Wachstumshormon Releasingfaktoren, synonym Growth Hormone Releasing Peptides (GHRP) Zum Beispiel: GHRP-2, synonym Pralmorelin GHRP-2-Gly GHRP-6 GHRP-6-Gly Hexarelin</w:t>
      </w:r>
    </w:p>
    <w:p>
      <w:pPr>
        <w:ind w:left="780"/>
      </w:pPr>
      <w:r>
        <w:t xml:space="preserve">3. Wachstumsfaktoren und Wachstumsfaktor-ModulatorenMecasermin, synonym Insulin-ähnlicher Wachstumsfaktor 1, Insulin-like Growth Factor -1 (IGF-1)IGF-1 AnalogaMechano Growth Factor (MGF) und MGF-VariantenThymosin-beta-4 und seine Derivate Zum Beispiel: TB-500</w:t>
      </w:r>
    </w:p>
    <w:p>
      <w:pPr>
        <w:ind w:left="420"/>
      </w:pPr>
      <w:r>
        <w:t xml:space="preserve">III. Hormon- und Stoffwechsel-Modulatoren</w:t>
      </w:r>
    </w:p>
    <w:p>
      <w:pPr>
        <w:ind w:left="780"/>
      </w:pPr>
      <w:r>
        <w:t xml:space="preserve">1. AromatasehemmerAminoglutethimidAnastrozolAndrosta-3,5-dien-7,17-dion, synonym ArimistanAndrosta-1,4,6-trien-3,17-dion, synonym Androstatriendion4-Androsten-3,6,17-trion, synonym 6-oxoExemestanFormestanLetrozolTestolacton</w:t>
      </w:r>
    </w:p>
    <w:p>
      <w:pPr>
        <w:ind w:left="780"/>
      </w:pPr>
      <w:r>
        <w:t xml:space="preserve">2. Antiestrogene StoffeClomifenCyclofenilFulvestrantRaloxifenTamoxifenToremifen</w:t>
      </w:r>
    </w:p>
    <w:p>
      <w:pPr>
        <w:ind w:left="780"/>
      </w:pPr>
      <w:r>
        <w:t xml:space="preserve">3. Myostatinfunktionen verändernde StoffeFollistatin und seine DerivateStamulumab</w:t>
      </w:r>
    </w:p>
    <w:p>
      <w:pPr>
        <w:ind w:left="780"/>
      </w:pPr>
      <w:r>
        <w:t xml:space="preserve">4. Stoffwechsel-ModulatorenInsulinePPARδ (Peroxisome Proliferator Activated Receptor Delta)-Agonisten, synonym PPAR-delta-Agonisten Zum Beispiel: GW501516, synonym GW1516, Cardarin, EndurobolAMPK (PPARδ-AMP-activated protein kinase)-Axis-Agonisten Zum Beispiel: AICARMeldoniumSR9009, synonym Stenabolic.</w:t>
      </w:r>
    </w:p>
    <w:p>
      <w:r>
        <w:t xml:space="preserve">Die Aufzählung schließt die verschiedenen Salze, Ester, Ether, Isomere, Mischungen von Isomeren, Komplexe oder Derivate mit ein.</w:t>
      </w:r>
    </w:p>
    <w:p>
      <w:r>
        <w:rPr>
          <w:color w:val="555555"/>
          <w:sz w:val="17"/>
        </w:rPr>
        <w:t xml:space="preserve">Zitiervorschlag: Anlage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AntiDopG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