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AltPflAPrV — Praktische Ausbildung</w:t>
      </w:r>
    </w:p>
    <w:p>
      <w:r>
        <w:rPr>
          <w:color w:val="555555"/>
          <w:sz w:val="18"/>
        </w:rPr>
        <w:t xml:space="preserve">Altenpflege-Ausbildungs- und Prüfungsverordnung</w:t>
      </w:r>
    </w:p>
    <w:p>
      <w:r>
        <w:rPr>
          <w:color w:val="555555"/>
          <w:sz w:val="18"/>
        </w:rPr>
        <w:t xml:space="preserve">Historische Fassung: Stand 10.06.2019 bis 02.01.2020. Dies ist nicht die aktuelle Fassung.</w:t>
      </w:r>
    </w:p>
    <w:p>
      <w:r>
        <w:t xml:space="preserve">(1) Die ausbildende Einrichtung nach § 4 Abs. 3 des Altenpflegegesetzes muss die Gewähr für eine ordnungsgemäße Durchführung der praktischen Ausbildung bieten.</w:t>
      </w:r>
    </w:p>
    <w:p>
      <w:r>
        <w:t xml:space="preserve">(2) Die ausbildende Einrichtung stellt für die Zeit der praktischen Ausbildung die Praxisanleitung der Schülerin oder des Schülers durch eine geeignete Fachkraft (Praxisanleiterin oder Praxisanleiter) auf der Grundlage eines Ausbildungsplans sicher. Geeignet ist</w:t>
      </w:r>
    </w:p>
    <w:p>
      <w:pPr>
        <w:ind w:left="420"/>
      </w:pPr>
      <w:r>
        <w:t xml:space="preserve">1. eine Altenpflegerin oder ein Altenpfleger oder</w:t>
      </w:r>
    </w:p>
    <w:p>
      <w:pPr>
        <w:ind w:left="420"/>
      </w:pPr>
      <w:r>
        <w:t xml:space="preserve">2. eine Krankenschwester oder ein Krankenpfleger</w:t>
      </w:r>
    </w:p>
    <w:p>
      <w:r>
        <w:t xml:space="preserve">mit mindestens zweijähriger Berufserfahrung in der Altenpflege und der Fähigkeit zur Praxisanleitung, die in der Regel durch eine berufspädagogische Fortbildung oder Weiterbildung nachzuweisen ist. Aufgabe der Praxisanleitung ist es, die Schülerin oder den Schüler schrittweise an die eigenständige Wahrnehmung der beruflichen Aufgaben heranzuführen und den Kontakt mit der Altenpflegeschule zu halten.</w:t>
      </w:r>
    </w:p>
    <w:p>
      <w:r>
        <w:t xml:space="preserve">(3) Die Altenpflegeschule stellt durch Lehrkräfte für die Zeit der praktischen Ausbildung die Praxisbegleitung der Schülerinnen und Schüler in den Einrichtungen sicher. Aufgabe der Lehrkräfte ist es, die Schülerinnen und Schüler durch begleitende Besuche in den Einrichtungen zu betreuen und zu beurteilen sowie die Praxisanleiterinnen oder die Praxisanleiter zu beraten.</w:t>
      </w:r>
    </w:p>
    <w:p>
      <w:r>
        <w:t xml:space="preserve">(4) Die ausbildende Einrichtung erstellt über den bei ihr durchgeführten Ausbildungsabschnitt eine Bescheinigung. Diese muss Angaben enthalten über die Dauer der Ausbildung, die Ausbildungsbereiche, die vermittelten Kenntnisse, Fähigkeiten und Fertigkeiten und über Fehlzeiten der Schülerin oder des Schülers. Die Bescheinigung ist der Altenpflegeschule spätestens zum Ende des Ausbildungsjahres vorzulegen. Wird ein Ausbildungsabschnitt nicht innerhalb eines Ausbildungsjahres abgeschlossen, so stellt die ausbildende Einrichtung eine zusätzliche Bescheinigung nach Maßgabe von Satz 2 und 3 aus. Der Träger der praktischen Ausbildung gemäß § 13 Abs. 1 des Altenpflegegesetzes und die Schülerin oder der Schüler erhalten Abschriften.</w:t>
      </w:r>
    </w:p>
    <w:p>
      <w:r>
        <w:rPr>
          <w:color w:val="555555"/>
          <w:sz w:val="17"/>
        </w:rPr>
        <w:t xml:space="preserve">Zitiervorschlag: § 2 AltPflAPrV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https://recht.nulegal.eu/gesetze/AltPflAPrV/2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