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306 AktG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306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https://recht.nulegal.eu/gesetze/AktG/306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