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AkkStelleG — Aufgaben der Akkreditierungsstelle</w:t>
      </w:r>
    </w:p>
    <w:p>
      <w:r>
        <w:rPr>
          <w:color w:val="555555"/>
          <w:sz w:val="18"/>
        </w:rPr>
        <w:t xml:space="preserve">Akkreditierungsstellengesetz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Akkreditierungsstelle führt auf elektronischen Antrag einer Konformitätsbewertungsstelle Akkreditierungsverfahren gemäß Artikel 5 der Verordnung (EG) Nr. 765/2008 durch. Die Akkreditierungsstelle kann die Verwendung bestimmter elektronischer Formulare und Eingabemasken vorschreiben. Sie wendet bei der Akkreditierung die nach § 5 Absatz 3 bekannt gemachten Regeln an.</w:t>
      </w:r>
    </w:p>
    <w:p>
      <w:r>
        <w:t xml:space="preserve">(2) Die Akkreditierungsstelle führt ein Verzeichnis der akkreditierten Konformitätsbewertungsstellen mit Angabe des fachlichen Umfangs und hält es auf dem neuesten Stand.</w:t>
      </w:r>
    </w:p>
    <w:p>
      <w:r>
        <w:t xml:space="preserve">(3) Die Akkreditierungsstelle soll bei Begutachtungstätigkeiten das bei anderen Behörden vorhandene Fachwissen heranziehen. Die Akkreditierungsstelle lässt Begutachtungen für die in § 1 Absatz 2 Satz 2 genannten Bereiche von den die Befugnis erteilenden Behörden ausführen. Die Akkreditierungsstelle kann sich bei der Durchführung der Überwachung der akkreditierten Konformitätsbewertungsstellen der die Befugnis erteilenden Behörden bedienen.</w:t>
      </w:r>
    </w:p>
    <w:p>
      <w:r>
        <w:rPr>
          <w:color w:val="555555"/>
          <w:sz w:val="17"/>
        </w:rPr>
        <w:t xml:space="preserve">Zitiervorschlag: § 2 AkkStelleG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https://recht.nulegal.eu/gesetze/AkkStelleG/2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