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7e AdVermiG 1976 — Mitwirkungspflicht der Adoptionsbewerber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Den Adoptionsbewerbern obliegt es, die erforderlichen Angaben zu machen und geeignete Nachweise zu erbringen für:</w:t>
      </w:r>
    </w:p>
    <w:p>
      <w:pPr>
        <w:ind w:left="420"/>
      </w:pPr>
      <w:r>
        <w:t xml:space="preserve">1. die Eignungsprüfung (§ 7 und § 7b Absatz 1 und 2),</w:t>
      </w:r>
    </w:p>
    <w:p>
      <w:pPr>
        <w:ind w:left="420"/>
      </w:pPr>
      <w:r>
        <w:t xml:space="preserve">2. die sachdienlichen Ermittlungen (§ 7a Absatz 1 und 2),</w:t>
      </w:r>
    </w:p>
    <w:p>
      <w:pPr>
        <w:ind w:left="420"/>
      </w:pPr>
      <w:r>
        <w:t xml:space="preserve">3. die länderspezifische Eignungsprüfung (§ 7c Absatz 1 und 2),</w:t>
      </w:r>
    </w:p>
    <w:p>
      <w:pPr>
        <w:ind w:left="420"/>
      </w:pPr>
      <w:r>
        <w:t xml:space="preserve">4. die Prüfung nach § 7d Absatz 1.</w:t>
      </w:r>
    </w:p>
    <w:p>
      <w:r>
        <w:t xml:space="preserve">Die Vorschriften des Dritten Abschnitts des Dritten Titels des Ersten Buches Sozialgesetzbuch gelten entsprechend.</w:t>
      </w:r>
    </w:p>
    <w:p>
      <w:r>
        <w:rPr>
          <w:color w:val="555555"/>
          <w:sz w:val="17"/>
        </w:rPr>
        <w:t xml:space="preserve">Zitiervorschlag: § 7e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