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AZVOFeu (Nordrhein-Westfalen) — Arbeitszeitgestaltung</w:t>
      </w:r>
    </w:p>
    <w:p>
      <w:r>
        <w:rPr>
          <w:color w:val="555555"/>
          <w:sz w:val="18"/>
        </w:rPr>
        <w:t xml:space="preserve">Arbeitszeitverordnung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Beamtinnen und Beamten müssen während der Arbeitszeit an der Dienststelle anwesend sein, soweit sie sich nicht im Einsatz befinden oder an anderer Stelle Dienstobliegenheiten des feuerwehrtechnischen Dienstes zu erfüllen haben.</w:t>
      </w:r>
    </w:p>
    <w:p>
      <w:r>
        <w:t xml:space="preserve">(2) Während der Arbeitszeit haben die Beamtinnen und Beamten, solange kein Einsatz stattfindet, Arbeits- Ausbildungs- und Bereitschaftsdienst zu leisten. An Sonntagen kann nach Maßgabe örtlicher Regelungen Arbeits-, Ausbildungs- und Fortbildungsdienst geleistet werden, im Übrigen ist Bereitschaftsdienst zu leisten.</w:t>
      </w:r>
    </w:p>
    <w:p>
      <w:r>
        <w:t xml:space="preserve">(3) Einzelheiten der Arbeitszeitverteilung, der Dienstplangestaltung und der Gewährung des Feiertagsausgleiches regelt nach Maßgabe dieser Verordnung die dienstvorgesetzte Stelle.</w:t>
      </w:r>
    </w:p>
    <w:p>
      <w:r>
        <w:rPr>
          <w:color w:val="555555"/>
          <w:sz w:val="17"/>
        </w:rPr>
        <w:t xml:space="preserve">Zitiervorschlag: § 6 AZVOFeu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https://recht.nulegal.eu/gesetze/AZVOFeu/6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