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AZVOFeu (Nordrhein-Westfalen) — Regelmäßige wöchentliche Arbeitszeit im Schichtdienst</w:t>
      </w:r>
    </w:p>
    <w:p>
      <w:r>
        <w:rPr>
          <w:color w:val="555555"/>
          <w:sz w:val="18"/>
        </w:rPr>
        <w:t xml:space="preserve">Arbeitszeitverordnung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regelmäßige Arbeitszeit der Beamtinnen und Beamten des feuerwehrtechnischen Dienstes, die in Schichten Dienst leisten, beträgt unter Berücksichtigung des Bereitschaftsdienstes wöchentlich einschließlich Mehrarbeitsstunden im Jahresdurchschnitt 48 Stunden. Dabei beträgt der Anteil des Bereitschaftsdienstes 19 Stunden.</w:t>
      </w:r>
    </w:p>
    <w:p>
      <w:r>
        <w:t xml:space="preserve">(2) Für gesetzliche Feiertage, die auf einen Werktag fallen, vermindert sich die durchschnittliche wöchentliche Arbeitszeit nach Absatz 1 jeweils um ein Fünftel, und zwar ohne Rücksicht darauf, ob die Beamtin oder der Beamte an dem Feiertag tatsächlich Dienst zu leisten hat.</w:t>
      </w:r>
    </w:p>
    <w:p>
      <w:r>
        <w:t xml:space="preserve">(3) Die Beamtinnen und Beamten sind verpflichtet, über die regelmäßige Arbeitszeit hinaus Dienst zu leisten, wenn zwingende dienstliche Gründe dies erfordern.</w:t>
      </w:r>
    </w:p>
    <w:p>
      <w:r>
        <w:t xml:space="preserve">(4) Bei Ermittlung der im Jahresdurchschnitt geleisteten Arbeitszeit bleiben Zeiten des Erholungsurlaubs und der Dienstunfähigkeit unberücksichtigt.</w:t>
      </w:r>
    </w:p>
    <w:p>
      <w:r>
        <w:rPr>
          <w:color w:val="555555"/>
          <w:sz w:val="17"/>
        </w:rPr>
        <w:t xml:space="preserve">Zitiervorschlag: § 2 AZVOFeu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https://recht.nulegal.eu/gesetze/AZVOFeu/2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