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AWaffV — Unzulässige Schießübungen im Schießsport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19.09.2020 (konsolidierte Textfassung, kein amtliches Inkrafttretensdatum)</w:t>
      </w:r>
    </w:p>
    <w:p>
      <w:r>
        <w:t xml:space="preserve">(1) Im Schießsport sind die Durchführung von Schießübungen in der Verteidigung mit Schusswaffen (§ 22) und solche Schießübungen und Wettbewerbe verboten, bei denen</w:t>
      </w:r>
    </w:p>
    <w:p>
      <w:pPr>
        <w:ind w:left="420"/>
      </w:pPr>
      <w:r>
        <w:t xml:space="preserve">1. das Schießen aus Deckungen heraus erfolgt,</w:t>
      </w:r>
    </w:p>
    <w:p>
      <w:pPr>
        <w:ind w:left="420"/>
      </w:pPr>
      <w:r>
        <w:t xml:space="preserve">2. nach der Abgabe des ersten Schusses Hindernisse überwunden werden,</w:t>
      </w:r>
    </w:p>
    <w:p>
      <w:pPr>
        <w:ind w:left="420"/>
      </w:pPr>
      <w:r>
        <w:t xml:space="preserve">3. das Schießen im deutlich erkennbaren Laufen erfolgt,</w:t>
      </w:r>
    </w:p>
    <w:p>
      <w:pPr>
        <w:ind w:left="420"/>
      </w:pPr>
      <w:r>
        <w:t xml:space="preserve">4. das schnelle Reagieren auf plötzlich und überraschend auftauchende, sich bewegende Ziele gefordert wird,</w:t>
      </w:r>
    </w:p>
    <w:p>
      <w:pPr>
        <w:ind w:left="780"/>
      </w:pPr>
      <w:r>
        <w:t xml:space="preserve">a) ausgenommen das Schießen auf Wurf- und auf laufende Scheiben,</w:t>
      </w:r>
    </w:p>
    <w:p>
      <w:pPr>
        <w:ind w:left="780"/>
      </w:pPr>
      <w:r>
        <w:t xml:space="preserve">b) es sei denn, das Schießen erfolgt entsprechend einer vom Bundesverwaltungsamt genehmigten Sportordnung,</w:t>
      </w:r>
    </w:p>
    <w:p>
      <w:pPr>
        <w:ind w:left="420"/>
      </w:pPr>
      <w:r>
        <w:t xml:space="preserve">5. das Überkreuzziehen von mehr als einer Waffe (Cross Draw) gefordert wird,</w:t>
      </w:r>
    </w:p>
    <w:p>
      <w:pPr>
        <w:ind w:left="420"/>
      </w:pPr>
      <w:r>
        <w:t xml:space="preserve">6. Schüsse ohne genaues Anvisieren des Ziels (Deutschüsse) abgegeben werden, ausgenommen das Schießen auf Wurfscheiben, oder</w:t>
      </w:r>
    </w:p>
    <w:p>
      <w:pPr>
        <w:ind w:left="420"/>
      </w:pPr>
      <w:r>
        <w:t xml:space="preserve">7. der Ablauf der Schießübung dem Schützen vor ihrer Absolvierung nicht auf Grund zuvor festgelegter Regeln bekannt ist.</w:t>
      </w:r>
    </w:p>
    <w:p>
      <w:r>
        <w:t xml:space="preserve">Die Veranstaltung der in Satz 1 genannten Schießübungen und die Teilnahme als Sportschütze an diesen sind verboten.</w:t>
      </w:r>
    </w:p>
    <w:p>
      <w:r>
        <w:t xml:space="preserve">(2) Das Verbot von Schießübungen des kampfmäßigen Schießens (§ 15a Absatz 1 Satz 2 des Waffengesetzes) und mit verbotenen oder vom Schießsport ausgeschlossenen Schusswaffen oder Teilen von Schusswaffen (§ 6), soweit nicht eine Ausnahme nach § 6 Abs. 3 erteilt ist, bleibt unberührt.</w:t>
      </w:r>
    </w:p>
    <w:p>
      <w:r>
        <w:t xml:space="preserve">(3) Die Ausbildung und das Training im jagdlichen Schießen einschließlich jagdlicher Schießwettkämpfe werden durch die vorstehenden Regelungen nicht beschränkt.</w:t>
      </w:r>
    </w:p>
    <w:p>
      <w:r>
        <w:rPr>
          <w:color w:val="555555"/>
          <w:sz w:val="17"/>
        </w:rPr>
        <w:t xml:space="preserve">Zitiervorschlag: § 7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