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AVwSAPO (Sachsen) — Aufgaben des Prüfungsausschusses und der oder des Vorsitzenden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ist für die Organisation und Durchführung der Prüfungen und für Entscheidungen in Prüfungsangelegenheiten zuständig, insbesondere für</w:t>
      </w:r>
    </w:p>
    <w:p>
      <w:r>
        <w:t xml:space="preserve">1. die Bestellung und Aufhebung der Bestellung der Prüferinnen und Prüfer einschließlich der Betreuerinnen und Betreuer,</w:t>
      </w:r>
    </w:p>
    <w:p>
      <w:r>
        <w:t xml:space="preserve">2. die Zulassung des Themas der Bachelorarbeit,</w:t>
      </w:r>
    </w:p>
    <w:p>
      <w:r>
        <w:t xml:space="preserve">3. die Entscheidung über Widersprüche.</w:t>
      </w:r>
    </w:p>
    <w:p>
      <w:r>
        <w:t xml:space="preserve">Nähere Regelungen zur Zuständigkeit des Prüfungsausschusses einschließlich der Möglichkeit zur Übertragung von Aufgaben auf die Mitglieder werden in den Studien- und Prüfungsordnungen getroffen.</w:t>
      </w:r>
    </w:p>
    <w:p>
      <w:r>
        <w:t xml:space="preserve">(2) Die oder der Vorsitzende des jeweiligen Prüfungsausschusses verantwortet die Durchführung der Bachelorprüfung. Sie oder er trifft unaufschiebbare Entscheidungen. In den Studien- und Prüfungsordnungen kann Näheres geregelt werden.</w:t>
      </w:r>
    </w:p>
    <w:p>
      <w:r>
        <w:rPr>
          <w:color w:val="555555"/>
          <w:sz w:val="17"/>
        </w:rPr>
        <w:t xml:space="preserve">Zitiervorschlag: § 11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