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AVSG (Bayern) — Aufnahme in Einrichtungen der vorläufigen Unterbringung; Personenkreis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Regierungen nehmen in Einrichtungen der vorläufigen Unterbringung auf:</w:t>
      </w:r>
    </w:p>
    <w:p>
      <w:r>
        <w:t xml:space="preserve">1. Personen, die vom Landesbeauftragten eingewiesen wurden,</w:t>
      </w:r>
    </w:p>
    <w:p>
      <w:r>
        <w:t xml:space="preserve">2. nicht in das Verteilungsverfahren der Spätaussiedler einbezogene Ehegatten oder Ehegattinnen von Personen, die bereits in einer Einrichtung der vorläufigen Unterbringung untergebracht sind sowie ledige Abkömmlinge.</w:t>
      </w:r>
    </w:p>
    <w:p>
      <w:r>
        <w:t xml:space="preserve">(2) Der Landesbeauftragte nimmt die Einweisung in Einrichtungen der vorläufigen Unterbringung im Einvernehmen mit den Regierungen vor.</w:t>
      </w:r>
    </w:p>
    <w:p>
      <w:r>
        <w:t xml:space="preserve">(3) Eine Einweisung erfolgt nur, wenn die betroffenen Personen eine vorläufige staatliche Unterkunft in Anspruch nehmen wollen. Durch die Einweisung wird zwischen der untergebrachten Person und dem Freistaat Bayern ein öffentlich-rechtliches Nutzungsverhältnis begründet.</w:t>
      </w:r>
    </w:p>
    <w:p>
      <w:r>
        <w:rPr>
          <w:color w:val="555555"/>
          <w:sz w:val="17"/>
        </w:rPr>
        <w:t xml:space="preserve">Zitiervorschlag: § 128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