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AVPfleWoqG (Bayern) — Zeugnis und Nachweis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bestandene Weiterbildung und die erfolgreiche Teilnahme am Basisunterricht nach § 76 Abs. 2 Nr. 1 erteilt das vorsitzende Mitglied des Prüfungsausschusses ein Zeugnis.</w:t>
      </w:r>
    </w:p>
    <w:p>
      <w:r>
        <w:t xml:space="preserve">(2) Die Teilnehmerinnen und Teilnehmer erhalten einen Nachweis über die Inhalte und die Dauer der absolvierten Module, über den Inhalt und die Bewertung der einzelnen Prüfungsleistungen sowie über die nach § 54 angerechneten Qualifikationen.</w:t>
      </w:r>
    </w:p>
    <w:p>
      <w:r>
        <w:rPr>
          <w:color w:val="555555"/>
          <w:sz w:val="17"/>
        </w:rPr>
        <w:t xml:space="preserve">Zitiervorschlag: § 67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