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AVPfleWoqG (Bayern) — Aufgaben der Bewohnervertretung</w:t>
      </w:r>
    </w:p>
    <w:p>
      <w:r>
        <w:rPr>
          <w:color w:val="555555"/>
          <w:sz w:val="18"/>
        </w:rPr>
        <w:t xml:space="preserve">Verordnung zur Ausführung des Pflege- und Wohnqualitätsgesetzes und Weiterbildung in der Pflege und Hebammenkunde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Bewohnervertretung hat folgende Aufgaben:</w:t>
      </w:r>
    </w:p>
    <w:p>
      <w:r>
        <w:t xml:space="preserve">1. Maßnahmen des Betriebs der stationären Einrichtung, die den Bewohnerinnen und Bewohner dienen, bei der Einrichtungsleitung oder dem Träger zu beantragen,</w:t>
      </w:r>
    </w:p>
    <w:p>
      <w:r>
        <w:t xml:space="preserve">2. Anregungen und Beschwerden von Bewohnerinnen und Bewohner entgegenzunehmen und erforderlichenfalls auf ihre Erledigung hinzuwirken,</w:t>
      </w:r>
    </w:p>
    <w:p>
      <w:r>
        <w:t xml:space="preserve">3. die Eingliederung der Bewohnerinnen und Bewohner in der stationären Einrichtung zu fördern,</w:t>
      </w:r>
    </w:p>
    <w:p>
      <w:r>
        <w:t xml:space="preserve">4. bei Entscheidungen in Angelegenheiten nach den §§ 37 und 38 mitzubestimmen und mitzuwirken sowie</w:t>
      </w:r>
    </w:p>
    <w:p>
      <w:r>
        <w:t xml:space="preserve">5. unbeschadet des Art. 9 Abs. 2 PfleWoqG Bewohner- oder Teilbewohnerversammlungen, an denen auf Verlangen der Bewohnervertretung die Leitung teilzunehmen hat, durchzuführen.</w:t>
      </w:r>
    </w:p>
    <w:p>
      <w:r>
        <w:rPr>
          <w:color w:val="555555"/>
          <w:sz w:val="17"/>
        </w:rPr>
        <w:t xml:space="preserve">Zitiervorschlag: § 36 AVPfleWoqG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https://recht.nulegal.eu/gesetze/AVPfleWoqG/36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