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AVBayRDG (Bayern) — Auswahlverfahren bei Berg- und Höhlenrettung oder Wasserrettung</w:t>
      </w:r>
    </w:p>
    <w:p>
      <w:r>
        <w:rPr>
          <w:color w:val="555555"/>
          <w:sz w:val="18"/>
        </w:rPr>
        <w:t xml:space="preserve">Verordnung zur Ausführung des Bayerischen Rettungsdienstgesetzes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In einem Auswahlverfahren nach Art. 17 Abs. 1 Satz 1 oder Art. 18 Abs. 1 Satz 1 BayRDG entscheidet der ZRF nach pflichtgemäßem Ermessen auch über den Gegenstand der Beauftragung. Die rettungsdienstliche Leistung ist für den gesamten Rettungsdienstbereich zu vergeben.</w:t>
      </w:r>
    </w:p>
    <w:p>
      <w:r>
        <w:t xml:space="preserve">(2) Der Durchführende muss zuverlässig und in der Lage sein, Einsätze unter den besonderen Bedingungen der Berg- und Höhlenrettung oder der Wasserrettung fachkundig durchzuführen. Die Eignung ist insbesondere nachzuweisen durch</w:t>
      </w:r>
    </w:p>
    <w:p>
      <w:r>
        <w:t xml:space="preserve">1. eine ausreichende Anzahl ausgebildeter Retter, die</w:t>
      </w:r>
    </w:p>
    <w:p>
      <w:r>
        <w:t xml:space="preserve">a) in der Berg- und Höhlenrettung neben ihren bergsteigerischen Fähigkeiten über die erforderlichen Qualifikationen in der Sommer- und Winterrettung, der Höhlenrettung, der Rettung aus Seilbahnen und bei luftgestützten Rettungsmaßnahmen oder</w:t>
      </w:r>
    </w:p>
    <w:p>
      <w:r>
        <w:t xml:space="preserve">b) in der Wasserrettung neben ausreichenden Schwimmfähigkeiten über die erforderlichen Qualifikationen in der Rettung im fließenden und stehenden Gewässer, der Rettung mit einem Motorrettungsboot, der Rettung bei Ertrinkungs-, Tauch- und Eisunfällen</w:t>
      </w:r>
    </w:p>
    <w:p>
      <w:r>
        <w:t xml:space="preserve">sowie über ausreichende Kenntnisse in der Notfallmedizin verfügen,</w:t>
      </w:r>
    </w:p>
    <w:p>
      <w:r>
        <w:t xml:space="preserve">2. eine ausreichende und dem Rettungszweck entsprechende Ausstattung an Rettungsmitteln und medizinischer Ausrüstung und</w:t>
      </w:r>
    </w:p>
    <w:p>
      <w:r>
        <w:t xml:space="preserve">3. die Befähigung, zeitgerecht über den Bedarf der regelmäßigen Vorhaltung im Rettungsdienstbereich hinausgehende Rettungsmittel zur Bewältigung von besonderen Einsatzlagen wie großflächige Sucheinsätze und</w:t>
      </w:r>
    </w:p>
    <w:p>
      <w:r>
        <w:t xml:space="preserve">a) in der Berg- und Höhlenrettung Lawineneinsätze und Seilbahnevakuierungen oder</w:t>
      </w:r>
    </w:p>
    <w:p>
      <w:r>
        <w:t xml:space="preserve">b) in der Wasserrettung sinkende Schiffe, Fahrzeugunfälle im Wasser und Notwasserung eines Luftfahrzeugs</w:t>
      </w:r>
    </w:p>
    <w:p>
      <w:r>
        <w:t xml:space="preserve">bereitstellen zu können.</w:t>
      </w:r>
    </w:p>
    <w:p>
      <w:r>
        <w:t xml:space="preserve">(3) Art. 13 Abs. 3 BayRDG gilt entsprechend.</w:t>
      </w:r>
    </w:p>
    <w:p>
      <w:r>
        <w:rPr>
          <w:color w:val="555555"/>
          <w:sz w:val="17"/>
        </w:rPr>
        <w:t xml:space="preserve">Zitiervorschlag: § 24 AVBayRDG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https://recht.nulegal.eu/gesetze/AVBayRDG/24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