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ATA-OTA-G — Kenntnisprüfung</w:t>
      </w:r>
    </w:p>
    <w:p>
      <w:r>
        <w:rPr>
          <w:color w:val="555555"/>
          <w:sz w:val="18"/>
        </w:rPr>
        <w:t xml:space="preserve">Anästhesietechnische- und Operationstechnische-Assistenten-Gesetz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Die Kenntnisprüfung erstreckt sich auf den Inhalt der staatlichen Abschlussprüfung.</w:t>
      </w:r>
    </w:p>
    <w:p>
      <w:r>
        <w:t xml:space="preserve">(2) Ist die Kenntnisprüfung erfolgreich abgelegt worden, so wird die Berufsqualifikation anerkannt.</w:t>
      </w:r>
    </w:p>
    <w:p>
      <w:r>
        <w:rPr>
          <w:color w:val="555555"/>
          <w:sz w:val="17"/>
        </w:rPr>
        <w:t xml:space="preserve">Zitiervorschlag: § 50 ATA-OTA-G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https://recht.nulegal.eu/gesetze/ATA-OTA-G/50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