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ASiG — Überbetriebliche Dienste</w:t>
      </w:r>
    </w:p>
    <w:p>
      <w:r>
        <w:rPr>
          <w:color w:val="555555"/>
          <w:sz w:val="18"/>
        </w:rPr>
        <w:t xml:space="preserve">Gesetz über Betriebsärzte, Sicherheitsingenieure und andere Fachkräfte für Arbeitssicherheit</w:t>
      </w:r>
    </w:p>
    <w:p>
      <w:r>
        <w:rPr>
          <w:color w:val="555555"/>
          <w:sz w:val="18"/>
        </w:rPr>
        <w:t xml:space="preserve">Stand: 10.06.2019 (konsolidierte Textfassung, kein amtliches Inkrafttretensdatum)</w:t>
      </w:r>
    </w:p>
    <w:p>
      <w:r>
        <w:t xml:space="preserve">Die Verpflichtung des Arbeitgebers, Betriebsärzte und Fachkräfte für Arbeitssicherheit zu bestellen, kann auch dadurch erfüllt werden, daß der Arbeitgeber einen überbetrieblichen Dienst von Betriebsärzten oder Fachkräften für Arbeitssicherheit zur Wahrnehmung der Aufgaben nach § 3 oder § 6 verpflichtet.</w:t>
      </w:r>
    </w:p>
    <w:p>
      <w:r>
        <w:rPr>
          <w:color w:val="555555"/>
          <w:sz w:val="17"/>
        </w:rPr>
        <w:t xml:space="preserve">Zitiervorschlag: § 19 ASiG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https://recht.nulegal.eu/gesetze/ASiG/19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