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APOhDBerg (Brandenburg) — Wiederholung der Prüfung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nicht bestandene Prüfung kann einmal wiederholt werden. Die Frist, innerhalb der die Prüfung zu wiederholen ist, bestimmt die Ausbildungsbehörde auf Vorschlag des Prüfungsausschusses.</w:t>
      </w:r>
    </w:p>
    <w:p>
      <w:r>
        <w:t xml:space="preserve">(2) Die Prüfung ist vollständig zu wiederholen; einzelne Prüfungsleistungen können nicht erlassen werden.</w:t>
      </w:r>
    </w:p>
    <w:p>
      <w:r>
        <w:rPr>
          <w:color w:val="555555"/>
          <w:sz w:val="17"/>
        </w:rPr>
        <w:t xml:space="preserve">Zitiervorschlag: § 27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