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APOghDASA (Brandenburg) — Dienstbezeichnung und Befähigung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Während ihres Vorbereitungsdienstes führen die Anwärterinnen und Anwärter die Dienstbezeichnung Arbeitsschutzoberinspektoranwärterin oder Arbeitsschutzoberinspektoranwärter . Auszubildende des höheren Dienstes führen die Dienstbezeichnung Arbeitsschutzreferendarin oder Arbeitsschutzreferendar .</w:t>
      </w:r>
    </w:p>
    <w:p>
      <w:r>
        <w:t xml:space="preserve">(2) Durch die Ableistung des Vorbereitungsdienstes und das Bestehen der Laufbahnprüfungen erwerben die Auszubildenden die Befähigung für den gehobenen oder den höheren Arbeitsschutzaufsichtsdienst . Ein Anspruch auf eine Beschäftigung im öffentlichen Dienst wird dadurch nicht begründet.</w:t>
      </w:r>
    </w:p>
    <w:p>
      <w:r>
        <w:rPr>
          <w:color w:val="555555"/>
          <w:sz w:val="17"/>
        </w:rPr>
        <w:t xml:space="preserve">Zitiervorschlag: § 6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