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APOgVVDVO (Sachsen)</w:t>
      </w:r>
    </w:p>
    <w:p>
      <w:r>
        <w:rPr>
          <w:color w:val="555555"/>
          <w:sz w:val="18"/>
        </w:rPr>
        <w:t xml:space="preserve">Verordnung des Sächsischen Staatsministeriums der Justiz und für Europa über die Ausbildung und Prüfung der Beamten des gehobenen Vollzugs- und Verwaltungsdienstes bei den Justizvollzugsanstalten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Februar 2013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Allgemeines</w:t>
      </w:r>
    </w:p>
    <w:p>
      <w:r>
        <w:t xml:space="preserve">§ 1 Ziel und Grundsätze der Ausbildung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§ 2 Rechtsverhältnis</w:t>
      </w:r>
    </w:p>
    <w:p>
      <w:r>
        <w:t xml:space="preserve">§ 3 Ausbildungsverlauf</w:t>
      </w:r>
    </w:p>
    <w:p>
      <w:r>
        <w:t xml:space="preserve">§ 4 Praktische Einführung</w:t>
      </w:r>
    </w:p>
    <w:p>
      <w:r>
        <w:t xml:space="preserve">§ 5 Fachwissenschaftliches Studium I, II und III</w:t>
      </w:r>
    </w:p>
    <w:p>
      <w:r>
        <w:t xml:space="preserve">§ 6 Fachpraktisches Studium I und II</w:t>
      </w:r>
    </w:p>
    <w:p>
      <w:r>
        <w:t xml:space="preserve">§ 7 Praxisbegleitende Lehrveranstaltungen</w:t>
      </w:r>
    </w:p>
    <w:p>
      <w:r>
        <w:t xml:space="preserve">§ 8 Leitung der fachpraktischen Ausbildung; Praxisanleitung</w:t>
      </w:r>
    </w:p>
    <w:p>
      <w:r>
        <w:t xml:space="preserve">§ 9 Beurteilungen</w:t>
      </w:r>
    </w:p>
    <w:p>
      <w:r>
        <w:t xml:space="preserve">§ 10 Bewertung der Leistungen</w:t>
      </w:r>
    </w:p>
    <w:p>
      <w:r>
        <w:t xml:space="preserve">§ 11 Urlaub und Unterbrechung des Vorbereitungsdienstes</w:t>
      </w:r>
    </w:p>
    <w:p>
      <w:r>
        <w:t xml:space="preserve">Teil 3</w:t>
      </w:r>
    </w:p>
    <w:p>
      <w:r>
        <w:t xml:space="preserve">Laufbahnprüfung</w:t>
      </w:r>
    </w:p>
    <w:p>
      <w:r>
        <w:t xml:space="preserve">§ 12 Zweck der Prüfung</w:t>
      </w:r>
    </w:p>
    <w:p>
      <w:r>
        <w:t xml:space="preserve">§ 13 Durchführung der Prüfung</w:t>
      </w:r>
    </w:p>
    <w:p>
      <w:r>
        <w:rPr>
          <w:color w:val="555555"/>
          <w:sz w:val="17"/>
        </w:rPr>
        <w:t xml:space="preserve">Zitiervorschlag: Eingangsformel APOgVVDVO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