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APOgDFeu (Brandenburg) — Ausbildungsstellen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Ausbildungsstellen für die fachtheoretische und praktische Ausbildung sind insbesondere:</w:t>
      </w:r>
    </w:p>
    <w:p>
      <w:r>
        <w:t xml:space="preserve">die Ausbildungsbehörden,</w:t>
      </w:r>
    </w:p>
    <w:p>
      <w:r>
        <w:t xml:space="preserve">andere Behörden, die Ausbildungsbehörden im Sinne des § 3 Absatz 2 sein können,</w:t>
      </w:r>
    </w:p>
    <w:p>
      <w:r>
        <w:t xml:space="preserve">Werkfeuerwehren für die praktische Ausbildung nach Maßgabe des § 16 Absatz 3 und</w:t>
      </w:r>
    </w:p>
    <w:p>
      <w:r>
        <w:t xml:space="preserve">geeignete Ausbildungsstellen für die rettungsdienstliche Ausbildung.</w:t>
      </w:r>
    </w:p>
    <w:p>
      <w:r>
        <w:t xml:space="preserve">(2) Einer Ausbildungsstelle dürfen nur so viele Anwärterinnen und Anwärter zugewiesen werden, wie sich mit dem Ziel einer gründlichen Ausbildung vereinbaren lässt.</w:t>
      </w:r>
    </w:p>
    <w:p>
      <w:r>
        <w:rPr>
          <w:color w:val="555555"/>
          <w:sz w:val="17"/>
        </w:rPr>
        <w:t xml:space="preserve">Zitiervorschlag: § 14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