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APOgD (Brandenburg) — Fernbleiben, Rücktritt und Prüfungsverlängerung</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Bleibt eine Studierende oder ein Studierender einer Modulprüfung oder Teilen derselben ohne Zustimmung des Prüfungsausschusses fern oder tritt sie oder er ohne Zustimmung des Prüfungsausschusses von der Prüfung oder einem Teil von ihr zurück, wird die Prüfung oder der betreffende Teil mit der Note „nicht ausreichend“ (5,0) bewertet.</w:t>
      </w:r>
    </w:p>
    <w:p>
      <w:r>
        <w:t xml:space="preserve">(2) Stimmt der Prüfungsausschuss dem Fernbleiben oder dem Rücktritt zu, gilt die Prüfung oder der betreffende Teil als nicht durchgeführt. Die Zustimmung darf nur erteilt werden, wenn wichtige Gründe vorliegen, insbesondere, wenn die oder der Studierende aufgrund von Krankheit an der Prüfung oder einem Prüfungsteil nicht teilnehmen kann. Die oder der Studierende hat das Vorliegen eines wichtigen Grundes unverzüglich gegenüber der oder dem Vorsitzenden des Prüfungsausschusses geltend zu machen und nachzuweisen. Im Krankheitsfall ist ein ärztliches Zeugnis vorzulegen, aus dem sich die Prüfungsunfähigkeit ergibt und das in der Regel nicht später als am Prüfungstag ausgestellt sein darf. Der Prüfungsausschuss kann bestimmen, dass ein amtsärztliches Zeugnis beizubringen ist. Der Krankheit einer oder eines Studierenden steht die Krankheit eines von ihr oder ihm zu versorgenden Kindes oder die Pflege einer oder eines nahen Angehörigen in einer kurzfristig auftretenden Pflegesituation gleich. In offensichtlichen Fällen kann auf die Vorlage eines ärztlichen Zeugnisses verzichtet werden.</w:t>
      </w:r>
    </w:p>
    <w:p>
      <w:r>
        <w:t xml:space="preserve">(3) Haben sich Studierende in Kenntnis einer gesundheitlichen Beeinträchtigung oder eines anderen Rücktrittsgrundes einer Modulprüfung unterzogen, kann ein nachträglicher Rücktritt von der bezeichneten Modulprüfung wegen dieses Grundes nicht mehr genehmigt werden.</w:t>
      </w:r>
    </w:p>
    <w:p>
      <w:r>
        <w:t xml:space="preserve">(4) Für Studierende, die mit Zustimmung des Prüfungsausschusses einer Modulprüfung oder Teilen derselben ferngeblieben oder davon zurückgetreten sind, bestimmt der Prüfungsausschuss eine Nachprüfung. Bereits abgelegte Teile der Modulprüfung werden bei der Nachprüfung angerechnet. Eine nicht oder nicht vollständig abgelegte mündliche Prüfung ist in vollem Umfang nachzuholen.</w:t>
      </w:r>
    </w:p>
    <w:p>
      <w:r>
        <w:t xml:space="preserve">(5) Die Bearbeitungszeit für die Bachelor-Thesis verlängert sich auf Antrag um Zeiten, in denen die oder der Studierende aus Gründen, die sie oder er nicht zu vertreten hat, an der Bearbeitung der Bachelor-Thesis gehindert war. Der Nachweis über die Gründe der Verhinderung ist unverzüglich dem Prüfungsausschuss vorzulegen. Im Krankheitsfall ist ein ärztliches Zeugnis vorzulegen, aus dem sich die Dienstunfähigkeit der oder des Studierenden und die voraussichtliche Dauer ihrer oder seiner Erkrankung ergeben. Der Prüfungsausschuss kann bestimmen, dass ein amtsärztliches Zeugnis beizubringen ist. Absatz 2 Satz 6 gilt entsprechend.</w:t>
      </w:r>
    </w:p>
    <w:p>
      <w:r>
        <w:t xml:space="preserve">Einzelnorm</w:t>
      </w:r>
    </w:p>
    <w:p>
      <w:r>
        <w:rPr>
          <w:color w:val="555555"/>
          <w:sz w:val="17"/>
        </w:rPr>
        <w:t xml:space="preserve">Zitiervorschlag: § 29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