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40 APO (Bayern) — Bewertung der Prüfungsleistungen</w:t>
      </w:r>
    </w:p>
    <w:p>
      <w:r>
        <w:rPr>
          <w:color w:val="555555"/>
          <w:sz w:val="18"/>
        </w:rPr>
        <w:t xml:space="preserve">Allgemeine Prüfungsordnung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Prüfungsleistungen werden nach folgender Notenskala bewertet:</w:t>
      </w:r>
    </w:p>
    <w:p>
      <w:r>
        <w:t xml:space="preserve">sehr gut</w:t>
      </w:r>
    </w:p>
    <w:p>
      <w:r>
        <w:t xml:space="preserve">(1,0 – 1,5)</w:t>
      </w:r>
    </w:p>
    <w:p>
      <w:r>
        <w:t xml:space="preserve">eine hervorragende Leistung</w:t>
      </w:r>
    </w:p>
    <w:p>
      <w:r>
        <w:t xml:space="preserve">gut</w:t>
      </w:r>
    </w:p>
    <w:p>
      <w:r>
        <w:t xml:space="preserve">(1,6 – 2,5)</w:t>
      </w:r>
    </w:p>
    <w:p>
      <w:r>
        <w:t xml:space="preserve">eine Leistung, die erheblich über den durchschnittlichen Anforderungen liegt</w:t>
      </w:r>
    </w:p>
    <w:p>
      <w:r>
        <w:t xml:space="preserve">befriedigend</w:t>
      </w:r>
    </w:p>
    <w:p>
      <w:r>
        <w:t xml:space="preserve">(2,6 – 3,5)</w:t>
      </w:r>
    </w:p>
    <w:p>
      <w:r>
        <w:t xml:space="preserve">eine Leistung, die durchschnittlichen Anforderungen entspricht</w:t>
      </w:r>
    </w:p>
    <w:p>
      <w:r>
        <w:t xml:space="preserve">ausreichend</w:t>
      </w:r>
    </w:p>
    <w:p>
      <w:r>
        <w:t xml:space="preserve">(3,6 – 4,0)</w:t>
      </w:r>
    </w:p>
    <w:p>
      <w:r>
        <w:t xml:space="preserve">eine Leistung, die trotz ihrer Mängel noch den Anforderungen genügt</w:t>
      </w:r>
    </w:p>
    <w:p>
      <w:r>
        <w:t xml:space="preserve">nicht ausreichend</w:t>
      </w:r>
    </w:p>
    <w:p>
      <w:r>
        <w:t xml:space="preserve">(4,1 – 5,0)</w:t>
      </w:r>
    </w:p>
    <w:p>
      <w:r>
        <w:t xml:space="preserve">eine Leistung, die wegen erheblicher Mängel den Anforderungen nicht mehr genügt.</w:t>
      </w:r>
    </w:p>
    <w:p>
      <w:r>
        <w:t xml:space="preserve">(2) Noten für Prüfungsleistungen sind mit einer Dezimalstelle auszuweisen.</w:t>
      </w:r>
    </w:p>
    <w:p>
      <w:r>
        <w:rPr>
          <w:color w:val="555555"/>
          <w:sz w:val="17"/>
        </w:rPr>
        <w:t xml:space="preserve">Zitiervorschlag: § 40 APO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https://recht.nulegal.eu/gesetze/APO/40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