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APO (Bayern) — Ausschluss von der Teilnahme an der Prüfung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sich zur Zeit des Prüfungsverfahrens in Haft, Unterbringung oder Verwahrung befindet, ist von der Teilnahme an der Prüfung ausgeschlossen.</w:t>
      </w:r>
    </w:p>
    <w:p>
      <w:r>
        <w:t xml:space="preserve">(2) Von der Teilnahme an der Prüfung kann ein Prüfungsteilnehmer oder eine Prüfungsteilnehmerin ganz oder teilweise ausgeschlossen werden, wenn er oder sie</w:t>
      </w:r>
    </w:p>
    <w:p>
      <w:r>
        <w:t xml:space="preserve">1. den ordnungsgemäßen Ablauf der Prüfung stört oder zu stören versucht oder</w:t>
      </w:r>
    </w:p>
    <w:p>
      <w:r>
        <w:t xml:space="preserve">2. an einer Krankheit leidet, die die Gesundheit anderer ernstlich gefährden oder den ordnungsgemäßen Ablauf der Prüfung ernstlich beeinträchtigen würde.</w:t>
      </w:r>
    </w:p>
    <w:p>
      <w:r>
        <w:t xml:space="preserve">(3) In dringenden Fällen trifft die Entscheidung</w:t>
      </w:r>
    </w:p>
    <w:p>
      <w:r>
        <w:t xml:space="preserve">1. im schriftlichen, digitalen oder praktischen Prüfungsabschnitt die für die Überwachung bestimmte Aufsichtsperson,</w:t>
      </w:r>
    </w:p>
    <w:p>
      <w:r>
        <w:t xml:space="preserve">2. im mündlichen Prüfungsabschnitt der oder die Vorsitzende der Prüfungskommission für die mündliche Prüfung, soweit nicht der Prüfungsausschuss diesen Prüfungsteil selbst abnimmt.</w:t>
      </w:r>
    </w:p>
    <w:p>
      <w:r>
        <w:t xml:space="preserve">(4) In den Fällen der Abs. 1 und 2 Nr. 2 gelten die Vorschriften der §§ 32 und 33, im Fall des Abs. 2 Nr. 1 die Vorschriften des § 32 entsprechend.</w:t>
      </w:r>
    </w:p>
    <w:p>
      <w:r>
        <w:rPr>
          <w:color w:val="555555"/>
          <w:sz w:val="17"/>
        </w:rPr>
        <w:t xml:space="preserve">Zitiervorschlag: § 11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