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 GeoInfoTech (Nordrhein-Westfalen) — Verzeichnis der Berufsausbildungsverhältnisse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Verzeichnis der Berufsausbildungsverhältnisse führt die Bezirksregierung, in deren Bezirk die Ausbildungsstätte liegt, als zuständige Stelle. Das Verzeichnis der Berufsausbildungsverhältnisse der Vermessungstechniker, Fachrichtung Bergvermessung, führt die Bezirksregierung Arnsberg.</w:t>
      </w:r>
    </w:p>
    <w:p>
      <w:r>
        <w:t xml:space="preserve">(2) Der zuständigen Bezirksregierung ist unverzüglich nach Vertragsschluss der Berufsausbildungsvertrag mit dem betrieblichen Ausbildungsplan und gegebenenfalls eine Kopie der Bescheinigung nach § 32 des Jugendarbeitsschutzgesetzes vom 12. April 1976 (BGBl. I S. 965), das zuletzt durch Artikel 13 des Gesetzes vom 10. März 2017 (BGBl. I S. 420) geändert worden ist, vorzulegen.</w:t>
      </w:r>
    </w:p>
    <w:p>
      <w:r>
        <w:rPr>
          <w:color w:val="555555"/>
          <w:sz w:val="17"/>
        </w:rPr>
        <w:t xml:space="preserve">Zitiervorschlag: § 5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