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AOJwD (Sachsen) — Theoretische Ausbildung</w:t>
      </w:r>
    </w:p>
    <w:p>
      <w:r>
        <w:rPr>
          <w:color w:val="555555"/>
          <w:sz w:val="18"/>
        </w:rPr>
        <w:t xml:space="preserve">Verordnung des Sächsischen Staatsministeriums der Justiz über die Ausbildung für die Laufbahn des Justizwachtmeisterdienstes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praktische Ausbildung wird durch einen theoretischen Unterricht ergänzt. Dieser findet in der Regel am Ausbildungszentrum Bobritzsch statt.</w:t>
      </w:r>
    </w:p>
    <w:p>
      <w:r>
        <w:t xml:space="preserve">(2) Für die theoretische Ausbildung erstellt der Präsident des Oberlandesgerichtes unter Mitwirkung des Fachbereichs Justiz am Ausbildungszentrum Bobritzsch einen Rahmenstoffplan, der vom Staatsministerium der Justiz genehmigt werden muß.</w:t>
      </w:r>
    </w:p>
    <w:p>
      <w:r>
        <w:t xml:space="preserve">(3) Auf den Unterricht sind insgesamt mindestens 60 Unterrichtsstunden zu verwenden; ihre Verteilung bestimmt der Präsident des Oberlandesgerichts.</w:t>
      </w:r>
    </w:p>
    <w:p>
      <w:r>
        <w:t xml:space="preserve">(4) Der Leiter des Fachbereichs Justiz am Ausbildungszentrum Bobritzsch führt die Lehrgänge mit Zustimmung des Präsidenten des Oberlandesgerichts durch.</w:t>
      </w:r>
    </w:p>
    <w:p>
      <w:r>
        <w:rPr>
          <w:color w:val="555555"/>
          <w:sz w:val="17"/>
        </w:rPr>
        <w:t xml:space="preserve">Zitiervorschlag: § 8 AOJwD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https://recht.nulegal.eu/gesetze/AOJwD/8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