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414 AO 1977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(gegenstandslos)</w:t>
      </w:r>
    </w:p>
    <w:p>
      <w:r>
        <w:rPr>
          <w:color w:val="555555"/>
          <w:sz w:val="17"/>
        </w:rPr>
        <w:t xml:space="preserve">Zitiervorschlag: § 414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https://recht.nulegal.eu/gesetze/AO%201977/414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