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AMWHV — Betriebsräume und Ausrüstungen</w:t>
      </w:r>
    </w:p>
    <w:p>
      <w:r>
        <w:rPr>
          <w:color w:val="555555"/>
          <w:sz w:val="18"/>
        </w:rPr>
        <w:t xml:space="preserve">Arzneimittel- und Wirkstoffherstellungsverordnung</w:t>
      </w:r>
    </w:p>
    <w:p>
      <w:r>
        <w:rPr>
          <w:color w:val="555555"/>
          <w:sz w:val="18"/>
        </w:rPr>
        <w:t xml:space="preserve">Stand: 10.06.2019 (konsolidierte Textfassung, kein amtliches Inkrafttretensdatum)</w:t>
      </w:r>
    </w:p>
    <w:p>
      <w:r>
        <w:t xml:space="preserve">(1) Die Betriebsräume müssen nach Art, Größe, Zahl und Ausrüstung für die beabsichtigten Zwecke geeignet sein und so ausgestaltet und genutzt werden, dass das Risiko von Fehlern auf das kleinstmögliche Maß eingeschränkt und jeder die Qualität des Produkts beeinträchtigende Effekt vermieden wird. Die Betriebsräume sollen so angeordnet sein, dass die Produktion in logisch aufeinander folgenden Schritten erfolgen kann, entsprechend der Reihenfolge der Arbeitsgänge und, soweit für die Produktqualität erforderlich, der Reinheitsklassen der Räume.</w:t>
      </w:r>
    </w:p>
    <w:p>
      <w:r>
        <w:t xml:space="preserve">(2) Soweit die Betriebsräume und ihre Ausrüstungen für Herstellungsvorgänge bei Produkten der Abschnitte 3 und 5 verwendet werden, die für die Produktqualität von entscheidender Bedeutung sind, müssen sie auf ihre Eignung überprüft werden (Qualifizierung).</w:t>
      </w:r>
    </w:p>
    <w:p>
      <w:r>
        <w:t xml:space="preserve">(3) Die Betriebsräume müssen sich in einem ordnungsgemäßen baulichen Zustand befinden. Sie müssen ausreichend beleuchtet sein und geeignete klimatische Verhältnisse aufweisen. Die Betriebsräume sind durch geeignete Maßnahmen vor dem Zutritt Unbefugter zu schützen.</w:t>
      </w:r>
    </w:p>
    <w:p>
      <w:r>
        <w:t xml:space="preserve">(4) Die Betriebsräume und ihre Ausrüstungen müssen gründlich zu reinigen sein und instand gehalten werden, um Verunreinigungen und Kreuzkontaminationen sowie jeden die Qualität des Produkts beeinträchtigenden Effekt zu vermeiden. Vor jedem Verarbeitungsvorgang ist sicherzustellen, dass der Arbeitsbereich und die Ausrüstung sauber und frei von allen für die geplanten Arbeitsgänge nicht benötigten Ausgangsstoffen, Produkten, Produktrückständen, Unterlagen und sonstigen Materialien sind.</w:t>
      </w:r>
    </w:p>
    <w:p>
      <w:r>
        <w:rPr>
          <w:color w:val="555555"/>
          <w:sz w:val="17"/>
        </w:rPr>
        <w:t xml:space="preserve">Zitiervorschlag: § 5 AMWHV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https://recht.nulegal.eu/gesetze/AMWHV/5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