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ALG — Versicherungsfreiheit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Versicherungsfrei sind</w:t>
      </w:r>
    </w:p>
    <w:p>
      <w:pPr>
        <w:ind w:left="420"/>
      </w:pPr>
      <w:r>
        <w:t xml:space="preserve">1. Landwirte und mitarbeitende Familienangehörige, die</w:t>
      </w:r>
    </w:p>
    <w:p>
      <w:pPr>
        <w:ind w:left="780"/>
      </w:pPr>
      <w:r>
        <w:t xml:space="preserve">a) das 18. Lebensjahr noch nicht vollendet oder die Regelaltersgrenze bereits erreicht haben,</w:t>
      </w:r>
    </w:p>
    <w:p>
      <w:pPr>
        <w:ind w:left="780"/>
      </w:pPr>
      <w:r>
        <w:t xml:space="preserve">b) bei Beginn der Versicherung die Wartezeit nach § 13 Abs. 1 Nr. 3 für eine Rente wegen Erwerbsminderung nicht mehr erfüllen können oder</w:t>
      </w:r>
    </w:p>
    <w:p>
      <w:pPr>
        <w:ind w:left="780"/>
      </w:pPr>
      <w:r>
        <w:t xml:space="preserve">c) bereits eine vorzeitige Rente wegen Alters oder eine Rente wegen Erwerbsminderung beziehen, und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mitarbeitende Familienangehörige, solange sie als Landwirt in der Alterssicherung der Landwirte versichert sind.</w:t>
      </w:r>
    </w:p>
    <w:p>
      <w:r>
        <w:rPr>
          <w:color w:val="555555"/>
          <w:sz w:val="17"/>
        </w:rPr>
        <w:t xml:space="preserve">Zitiervorschlag: § 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