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AHVO (Nordrhein-Westfalen) — Betreten der Wasserfahrzeuge und der schwimmenden Anlagendurch Personen im dienstlichen Auftrag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Dienstkräfte der Hafenbehörde sowie der Polizei sind berechtigt, im Rahmen ihres dienstlichen Auftrags Wasserfahrzeuge und schwimmende Anlagen zu betreten, zu besichtigen und auf ihnen mitzufahren.</w:t>
      </w:r>
    </w:p>
    <w:p>
      <w:r>
        <w:t xml:space="preserve">(2) Schiffsführer und Aufsichtspflichtige der Fahrzeuge und schwimmenden Anlagen müssen den Dienstkräften nach Absatz 1 auf Verlangen Auskunft über die Bauart, Ausrüstung und Ladung sowie über besondere Vorkommnisse an Bord erteilen. Sie müssen den Dienstkräften Einblick in die Schiffs- und Ladepapiere gewähren und diese zur Prüfung aushändigen. Müssen die Papiere zu Prüfzwecken von Bord mitgenommen werden, können Schiffsführer und Aufsichtspflichtige hierüber eine Quittung verlangen.</w:t>
      </w:r>
    </w:p>
    <w:p>
      <w:r>
        <w:t xml:space="preserve">(3) Schiffsführer oder Aufsichtspflichtige sowie deren Vertreter haben auf Anordnung beim Anbordkommen und Vonbordgehen in schifffahrtsüblicher Weise behilflich zu sein.</w:t>
      </w:r>
    </w:p>
    <w:p>
      <w:r>
        <w:rPr>
          <w:color w:val="555555"/>
          <w:sz w:val="17"/>
        </w:rPr>
        <w:t xml:space="preserve">Zitiervorschlag: § 15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