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78 AGSG (Bayern) — Zuständige Landesbehörden</w:t>
      </w:r>
    </w:p>
    <w:p>
      <w:r>
        <w:rPr>
          <w:color w:val="555555"/>
          <w:sz w:val="18"/>
        </w:rPr>
        <w:t xml:space="preserve">Gesetz zur Ausführung der Sozialgesetze BayRS 86-7-A/G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Zuständige Landesbehörde nach § 76 Abs. 2 Satz 6 und Abs. 4 SGB XI ist das Staatsministerium für Gesundheit, Pflege und Prävention.</w:t>
      </w:r>
    </w:p>
    <w:p>
      <w:r>
        <w:t xml:space="preserve">(2) Zuständige Landesbehörde nach § 82 Abs. 3 Satz 3 und Abs. 4 Satz 2 SGB XI ist die Regierung, in deren Bezirk die Pflegeeinrichtung ihren Sitz hat.</w:t>
      </w:r>
    </w:p>
    <w:p>
      <w:r>
        <w:t xml:space="preserve">(3) Zuständige Landesbehörden nach § 109 Abs. 3 Satz 1 SGB XI sind die jeweils zur Hinwirkung verpflichteten kreisfreien Gemeinden, Landkreise und Bezirke.</w:t>
      </w:r>
    </w:p>
    <w:p>
      <w:r>
        <w:rPr>
          <w:color w:val="555555"/>
          <w:sz w:val="17"/>
        </w:rPr>
        <w:t xml:space="preserve">Zitiervorschlag: Art 78 AGSG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https://recht.nulegal.eu/gesetze/AGSG/78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78 AGSG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