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AGSG (Bayern) — Vernetzung von Krankenhäusern, Rehabilitationseinrichtungen und Pflegeeinrichtungen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Landesverbände der Pflegekassen schließen mit den Vereinigungen der Träger von Krankenhäusern und Rehabilitationseinrichtungen gemeinsam und einheitlich eine Vereinbarung zu dem Zweck, den nahtlosen Übergang von der Krankenhaus- oder Rehabilitationsbehandlung zu einer notwendigen Pflege im Sinn des SGB XI durch eine zugelassene Pflegeeinrichtung zu regeln.</w:t>
      </w:r>
    </w:p>
    <w:p>
      <w:r>
        <w:t xml:space="preserve">(2) Die Landesverbände der Pflegekassen schließen mit den Vereinigungen der Träger der Pflegeeinrichtungen gemeinsam und einheitlich eine Vereinbarung zu dem Zweck, den nahtlosen Übergang von der Krankenhaus- oder Rehabilitationsbehandlung zu einer notwendigen Pflege im Sinn des SGB XI nach Abs. 1 und ein nahtloses Ineinandergreifen der Pflegeleistungen durch Pflegedienste, Einrichtungen der Tages-, Nacht- und Kurzzeitpflege sowie der vollstationären Pflegeeinrichtungen sicherzustellen. Dazu ist insbesondere ein geeignetes Verfahren zur Meldung freier Kapazitäten der zugelassenen Pflegeeinrichtungen an die Pflegekassen zu vereinbaren.</w:t>
      </w:r>
    </w:p>
    <w:p>
      <w:r>
        <w:rPr>
          <w:color w:val="555555"/>
          <w:sz w:val="17"/>
        </w:rPr>
        <w:t xml:space="preserve">Zitiervorschlag: Art 76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