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AGPsychPbG (Brandenburg) — Verzeichnis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für die Anerkennung der psychosozialen Prozessbegleiterin oder des psychosozialen Prozessbegleiters zuständige Stelle führt für das Land Brandenburg ein Verzeichnis der nach § 1 anerkannten psychosozialen Prozessbegleiterinnen und psychosozialen Prozessbegleiter. Dieses Verzeichnis soll folgende Angaben beinhalten: Name, Vorname, Geschlecht, Einrichtung und Erreichbarkeit. Das Verzeichnis kann an Verletzte ausgehändigt werden.</w:t>
      </w:r>
    </w:p>
    <w:p>
      <w:r>
        <w:t xml:space="preserve">(2) Auf Antrag kann die verzeichnisführende Stelle örtliche und sachliche Tätigkeitsschwerpunkte der psychosozialen Prozessbegleiterin und des psychosozialen Prozessbegleiters in das Verzeichnis aufnehmen.</w:t>
      </w:r>
    </w:p>
    <w:p>
      <w:r>
        <w:rPr>
          <w:color w:val="555555"/>
          <w:sz w:val="17"/>
        </w:rPr>
        <w:t xml:space="preserve">Zitiervorschlag: § 7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