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AGPStG (Bayern)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