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A-POhDMark (Brandenburg) — Ausbildungsabschnitte</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Referendar wird ausgebildet:</w:t>
      </w:r>
    </w:p>
    <w:p>
      <w:r>
        <w:t xml:space="preserve">fünf Monate bei Bergwerksunternehmen,</w:t>
      </w:r>
    </w:p>
    <w:p>
      <w:r>
        <w:t xml:space="preserve">zwei Monate beim Landesamt für Geowissenschaften und Rohstoffe,</w:t>
      </w:r>
    </w:p>
    <w:p>
      <w:r>
        <w:t xml:space="preserve">zwei Monate beim Landesvermessungsamt,</w:t>
      </w:r>
    </w:p>
    <w:p>
      <w:r>
        <w:t xml:space="preserve">einen Monat bei einem Kataster- und Vermessungsamt,</w:t>
      </w:r>
    </w:p>
    <w:p>
      <w:r>
        <w:t xml:space="preserve">einen Monat bei einer Regionalen Planungsgemeinschaft,</w:t>
      </w:r>
    </w:p>
    <w:p>
      <w:r>
        <w:t xml:space="preserve">einen Monat bei einer von ihm gewählten Behörde für Wasserwirtschaft oder Umweltschutz,</w:t>
      </w:r>
    </w:p>
    <w:p>
      <w:r>
        <w:t xml:space="preserve">einen Monat während der Reisezeit,</w:t>
      </w:r>
    </w:p>
    <w:p>
      <w:r>
        <w:t xml:space="preserve">zwei Monate bei einem Bergamt,</w:t>
      </w:r>
    </w:p>
    <w:p>
      <w:r>
        <w:t xml:space="preserve">neun Monate beim Oberbergamt.</w:t>
      </w:r>
    </w:p>
    <w:p>
      <w:r>
        <w:t xml:space="preserve">(2) Die Ausbildung wird durch Lehrgänge ergänzt und vertieft. Deren Dauer wird auf die Ausbildungsabschnitte angerechnet.</w:t>
      </w:r>
    </w:p>
    <w:p>
      <w:r>
        <w:t xml:space="preserve">(3) Die Ausbildungsbehörde legt die Reihenfolge der Ausbildungsabschnitte fest und kann in begründeten Einzelfällen die Dauer der Ausbildungsabschnitte ändern.</w:t>
      </w:r>
    </w:p>
    <w:p>
      <w:r>
        <w:t xml:space="preserve">(4) Die Ausbildungsbehörde kann den Referendar im Interesse seiner Ausbildung vorübergehend einem anderen Oberbergamt zuweisen.</w:t>
      </w:r>
    </w:p>
    <w:p>
      <w:r>
        <w:t xml:space="preserve">(5) Wird das Ziel eines Ausbildungsabschnittes nicht erreicht, so verlängert das Ministerium für Wirtschaft, Mittelstand und Technologie auf Vorschlag der Ausbildungsbehörde die Dauer des jeweiligen Ausbildungsabschnittes angemessen. Die Verlängerung der Ausbildung (§ 6 Abs. 1) darf insgesamt einen Zeitraum von sechs Monaten nicht überschreiten. § 6 Abs. 2 bleibt unberührt.</w:t>
      </w:r>
    </w:p>
    <w:p>
      <w:r>
        <w:rPr>
          <w:color w:val="555555"/>
          <w:sz w:val="17"/>
        </w:rPr>
        <w:t xml:space="preserve">Zitiervorschlag: § 10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