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3.ExAufhV (Brandenburg) — Gebietsänderungen</w:t>
      </w:r>
    </w:p>
    <w:p>
      <w:r>
        <w:rPr>
          <w:color w:val="555555"/>
          <w:sz w:val="18"/>
        </w:rPr>
        <w:t xml:space="preserve">Dritte Exklavenaufhebungsverordnung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im Folgenden näher bezeichneten Gebiete werden wie</w:t>
      </w:r>
    </w:p>
    <w:p>
      <w:r>
        <w:t xml:space="preserve">folgt zugeordnet und verlieren damit ihre Eigenschaft als Exklaven:</w:t>
      </w:r>
    </w:p>
    <w:p>
      <w:r>
        <w:t xml:space="preserve">Landkreis Barnim:</w:t>
      </w:r>
    </w:p>
    <w:p>
      <w:r>
        <w:t xml:space="preserve">Zur Aufhebung der Exklave Althüttendorf 01, Gemarkungs-Nr. 122033,</w:t>
      </w:r>
    </w:p>
    <w:p>
      <w:r>
        <w:t xml:space="preserve">der Gemeinde Groß-Ziethen, Amt Joachimsthal (Schorfheide), werden die</w:t>
      </w:r>
    </w:p>
    <w:p>
      <w:r>
        <w:t xml:space="preserve">Flurstücke 1 und 2 der Flur 3 der Gemeinde Althüttendorf, Amt</w:t>
      </w:r>
    </w:p>
    <w:p>
      <w:r>
        <w:t xml:space="preserve">Joachimsthal (Schorfheide), der Gemeinde Groß- Ziethen, Amt Joachimsthal</w:t>
      </w:r>
    </w:p>
    <w:p>
      <w:r>
        <w:t xml:space="preserve">(Schorfheide), zugeordnet.</w:t>
      </w:r>
    </w:p>
    <w:p>
      <w:r>
        <w:t xml:space="preserve">Die Gemarkung Eiserbude, Gemarkungs-Nr. 121650, der Gemeinde</w:t>
      </w:r>
    </w:p>
    <w:p>
      <w:r>
        <w:t xml:space="preserve">Sophienstädt, Amt Groß Schönebeck (Schorfheide), wird der</w:t>
      </w:r>
    </w:p>
    <w:p>
      <w:r>
        <w:t xml:space="preserve">Gemeinde Biesenthal, Amt Biesenthal-Barnim, zugeordnet.</w:t>
      </w:r>
    </w:p>
    <w:p>
      <w:r>
        <w:t xml:space="preserve">Die Gemarkung Friedrichswalde 01, Gemarkungs-Nr. 122038, der Gemeinde</w:t>
      </w:r>
    </w:p>
    <w:p>
      <w:r>
        <w:t xml:space="preserve">Joachimsthal, Amt Joachimsthal (Schorfheide), wird der Gemeinde</w:t>
      </w:r>
    </w:p>
    <w:p>
      <w:r>
        <w:t xml:space="preserve">Friedrichswalde, Amt Joachimsthal (Schorfheide), zugeordnet.</w:t>
      </w:r>
    </w:p>
    <w:p>
      <w:r>
        <w:t xml:space="preserve">Die Gemarkung Grenzhaus, Gemarkungs-Nr. 122070, der Gemeinde Liepe, Amt</w:t>
      </w:r>
    </w:p>
    <w:p>
      <w:r>
        <w:t xml:space="preserve">Oderberg, wird der Gemeinde Chorin, Amt Britz-Chorin, zugeordnet.</w:t>
      </w:r>
    </w:p>
    <w:p>
      <w:r>
        <w:t xml:space="preserve">Die Gemarkung Kienenberg, Gemarkungs-Nr. 122044, der Gemeinde Liepe, Amt</w:t>
      </w:r>
    </w:p>
    <w:p>
      <w:r>
        <w:t xml:space="preserve">Oderberg, wird der Gemeinde Chorin, Amt Britz-Chorin, zugeordnet.</w:t>
      </w:r>
    </w:p>
    <w:p>
      <w:r>
        <w:t xml:space="preserve">Die Gemarkung Ruhlsdorf 01, Gemarkungs-Nr. 121659, der Gemeinde Groß</w:t>
      </w:r>
    </w:p>
    <w:p>
      <w:r>
        <w:t xml:space="preserve">Schönebeck, Amt Groß Schönebeck (Schorfheide), wird der</w:t>
      </w:r>
    </w:p>
    <w:p>
      <w:r>
        <w:t xml:space="preserve">Gemeinde Ruhlsdorf, Amt Groß Schönebeck (Schorfheide), zugeordnet.</w:t>
      </w:r>
    </w:p>
    <w:p>
      <w:r>
        <w:t xml:space="preserve">Die Gemarkungen Ruhlsdorf 03, Gemarkungs-Nr. 121640, und Ruhlsdorf 04,</w:t>
      </w:r>
    </w:p>
    <w:p>
      <w:r>
        <w:t xml:space="preserve">Gemarkungs-Nr. 121639, der Gemeinde Prenden, Amt Wandlitz, werden der Gemeinde</w:t>
      </w:r>
    </w:p>
    <w:p>
      <w:r>
        <w:t xml:space="preserve">Ruhlsdorf, Amt Groß Schönebeck (Schorfheide), zugeordnet.</w:t>
      </w:r>
    </w:p>
    <w:p>
      <w:r>
        <w:t xml:space="preserve">Die Gemarkungen Spechthausen 01, Gemarkungs-Nr. 122015, und Spechthausen</w:t>
      </w:r>
    </w:p>
    <w:p>
      <w:r>
        <w:t xml:space="preserve">02, Gemarkungs-Nr. 122016, der Stadt Eberswalde werden der Gemeinde Melchow,</w:t>
      </w:r>
    </w:p>
    <w:p>
      <w:r>
        <w:t xml:space="preserve">Amt Biesenthal-Barnim, zugeordnet.</w:t>
      </w:r>
    </w:p>
    <w:p>
      <w:r>
        <w:t xml:space="preserve">Landkreis Havelland:</w:t>
      </w:r>
    </w:p>
    <w:p>
      <w:r>
        <w:t xml:space="preserve">Die Gemarkung Das kleine Teufelsbruch 04, Gemarkungs-Nr. 123461, der</w:t>
      </w:r>
    </w:p>
    <w:p>
      <w:r>
        <w:t xml:space="preserve">Gemeinde Paaren im Glien, Amt Schönwalde (Glien), wird der Gemeinde</w:t>
      </w:r>
    </w:p>
    <w:p>
      <w:r>
        <w:t xml:space="preserve">Kienberg, Amt Nauen-Land, zugeordnet.</w:t>
      </w:r>
    </w:p>
    <w:p>
      <w:r>
        <w:t xml:space="preserve">Die Gemarkungen Dyrotz 01, Gemarkungs-Nr. 123421, und Dyrotz 02,</w:t>
      </w:r>
    </w:p>
    <w:p>
      <w:r>
        <w:t xml:space="preserve">Gemarkungs-Nr. 128419, der Gemeinde Dallgow-Döberitz, werden der Stadt</w:t>
      </w:r>
    </w:p>
    <w:p>
      <w:r>
        <w:t xml:space="preserve">Falkensee zugeordnet.</w:t>
      </w:r>
    </w:p>
    <w:p>
      <w:r>
        <w:t xml:space="preserve">Die Flurstücke 86, 87, 88, 89 und 90, Flur 19, Gemarkung Wustermark</w:t>
      </w:r>
    </w:p>
    <w:p>
      <w:r>
        <w:t xml:space="preserve">128402, der Gemeinde Wustermark, Amt Wustermark, werden der Stadt Falkensee</w:t>
      </w:r>
    </w:p>
    <w:p>
      <w:r>
        <w:t xml:space="preserve">zugeordnet.</w:t>
      </w:r>
    </w:p>
    <w:p>
      <w:r>
        <w:t xml:space="preserve">Die Gemarkung Falkensee 01, Gemarkungs-Nr. 123464, der Gemeinde Pausin,</w:t>
      </w:r>
    </w:p>
    <w:p>
      <w:r>
        <w:t xml:space="preserve">Amt Schönwalde (Glien), wird der Stadt Falkensee zugeordnet.</w:t>
      </w:r>
    </w:p>
    <w:p>
      <w:r>
        <w:t xml:space="preserve">Die Gemarkung Kienberg 01, Gemarkungs-Nr. 128410, der Gemeinde</w:t>
      </w:r>
    </w:p>
    <w:p>
      <w:r>
        <w:t xml:space="preserve">Grünefeld, Amt Nauen-Land, wird der Gemeinde Börnicke, Amt</w:t>
      </w:r>
    </w:p>
    <w:p>
      <w:r>
        <w:t xml:space="preserve">Nauen-Land, zugeordnet.</w:t>
      </w:r>
    </w:p>
    <w:p>
      <w:r>
        <w:t xml:space="preserve">Die Gemarkung Nauen 02, Gemarkungs-Nr. 123455, der Gemeinde Markee, Amt</w:t>
      </w:r>
    </w:p>
    <w:p>
      <w:r>
        <w:t xml:space="preserve">Nauen-Land, wird der Stadt Nauen zugeordnet.</w:t>
      </w:r>
    </w:p>
    <w:p>
      <w:r>
        <w:t xml:space="preserve">Die Gemarkung Selbelang 01, Gemarkungs-Nr. 123451, der Gemeinde Klein</w:t>
      </w:r>
    </w:p>
    <w:p>
      <w:r>
        <w:t xml:space="preserve">Behnitz, Amt Nauen-Land, wird der Gemeinde Selbelang, Amt Nauen-Land,</w:t>
      </w:r>
    </w:p>
    <w:p>
      <w:r>
        <w:t xml:space="preserve">zugeordnet.</w:t>
      </w:r>
    </w:p>
    <w:p>
      <w:r>
        <w:t xml:space="preserve">Landkreis Märkisch-Oderland:</w:t>
      </w:r>
    </w:p>
    <w:p>
      <w:r>
        <w:t xml:space="preserve">Die Gemarkung Alt Tucheband 01, Gemarkungs-Nr. 124217, der Gemeinde</w:t>
      </w:r>
    </w:p>
    <w:p>
      <w:r>
        <w:t xml:space="preserve">Dolgelin, Amt Seelow-Land, wird der Gemeinde Alt Tucheband, Amt Golzow,</w:t>
      </w:r>
    </w:p>
    <w:p>
      <w:r>
        <w:t xml:space="preserve">zugeordnet.</w:t>
      </w:r>
    </w:p>
    <w:p>
      <w:r>
        <w:t xml:space="preserve">Die Gemarkung Blanke Heide, Gemarkungs-Nr. 124284, der Gemeinde Worin, Amt</w:t>
      </w:r>
    </w:p>
    <w:p>
      <w:r>
        <w:t xml:space="preserve">Seelow-Land, wird der Gemeinde Gusow-Platkow, Amt Neuhardenberg, zugeordnet.</w:t>
      </w:r>
    </w:p>
    <w:p>
      <w:r>
        <w:t xml:space="preserve">Die Gemarkung Groß Neuendorf 01, Gemarkungs-Nr. 124235, der Gemeinde</w:t>
      </w:r>
    </w:p>
    <w:p>
      <w:r>
        <w:t xml:space="preserve">Sietzing, Amt Letschin, wird der Gemeinde Groß Neuendorf, Amt Letschin,</w:t>
      </w:r>
    </w:p>
    <w:p>
      <w:r>
        <w:t xml:space="preserve">zugeordnet.</w:t>
      </w:r>
    </w:p>
    <w:p>
      <w:r>
        <w:t xml:space="preserve">Die Gemarkungen Reichenberg 01, Gemarkungs-Nr. 124525, und Reichenberg 02,</w:t>
      </w:r>
    </w:p>
    <w:p>
      <w:r>
        <w:t xml:space="preserve">Gemarkungs-Nr. 124555, der Gemeinde Hermersdorf/Obersdorf, Amt Müncheberg,</w:t>
      </w:r>
    </w:p>
    <w:p>
      <w:r>
        <w:t xml:space="preserve">werden der Gemeinde Reichenberg, Amt Neuhardenberg, zugeordnet.</w:t>
      </w:r>
    </w:p>
    <w:p>
      <w:r>
        <w:t xml:space="preserve">Die Gemarkungen Zinndorf 01, Gemarkungs-Nr. 124527, Zinndorf 02,</w:t>
      </w:r>
    </w:p>
    <w:p>
      <w:r>
        <w:t xml:space="preserve">Gemarkungs-Nr. 124556, und Zinndorf 03, Gemarkungs-Nr. 124557, der Gemeinde</w:t>
      </w:r>
    </w:p>
    <w:p>
      <w:r>
        <w:t xml:space="preserve">Herzfelde, Amt Rüdersdorf, sowie die Gemarkung Zinndorf 04, Gemarkungs-Nr.</w:t>
      </w:r>
    </w:p>
    <w:p>
      <w:r>
        <w:t xml:space="preserve">124536, der Gemeinde Lichtenow, Amt Rüdersdorf, und die Gemarkung Zinndorf</w:t>
      </w:r>
    </w:p>
    <w:p>
      <w:r>
        <w:t xml:space="preserve">05, Gemarkungs-Nr. 124543, der Gemeinde Rehfelde, Amt Märkische Schweiz,</w:t>
      </w:r>
    </w:p>
    <w:p>
      <w:r>
        <w:t xml:space="preserve">werden der Gemeinde Zinndorf, Amt Märkische Schweiz, zugeordnet.</w:t>
      </w:r>
    </w:p>
    <w:p>
      <w:r>
        <w:t xml:space="preserve">Landkreis Oberspreewald-Lausitz:</w:t>
      </w:r>
    </w:p>
    <w:p>
      <w:r>
        <w:t xml:space="preserve">Das Flurstück 141, Flur 5, Gemarkung Craupe, Gemarkungs-Nr. 121811, der</w:t>
      </w:r>
    </w:p>
    <w:p>
      <w:r>
        <w:t xml:space="preserve">Gemeinde Craupe, Amt Calau, wird der Gemeinde Groß-Mehßow, Amt</w:t>
      </w:r>
    </w:p>
    <w:p>
      <w:r>
        <w:t xml:space="preserve">Calau, zugeordnet.</w:t>
      </w:r>
    </w:p>
    <w:p>
      <w:r>
        <w:t xml:space="preserve">Landkreis Oder-Spree:</w:t>
      </w:r>
    </w:p>
    <w:p>
      <w:r>
        <w:t xml:space="preserve">Die Gemarkung Ziltendorf Ausbau, Gemarkungs-Nr. 122138, der Gemeinde</w:t>
      </w:r>
    </w:p>
    <w:p>
      <w:r>
        <w:t xml:space="preserve">Ziltendorf, Amt Brieskow-Finkenheerd, wird der Gemeinde Pohlitz, Amt</w:t>
      </w:r>
    </w:p>
    <w:p>
      <w:r>
        <w:t xml:space="preserve">Schlaubetal, zugeordnet.</w:t>
      </w:r>
    </w:p>
    <w:p>
      <w:r>
        <w:t xml:space="preserve">Landkreis Ostprignitz-Ruppin:</w:t>
      </w:r>
    </w:p>
    <w:p>
      <w:r>
        <w:t xml:space="preserve">Die Gemarkung Dechtow 02, Gemarkungs-Nr. 128517, der Gemeinde Tarmow, Amt</w:t>
      </w:r>
    </w:p>
    <w:p>
      <w:r>
        <w:t xml:space="preserve">Fehrbellin, wird der Gemeinde Dechtow, Amt Fehrbellin, zugeordnet.</w:t>
      </w:r>
    </w:p>
    <w:p>
      <w:r>
        <w:t xml:space="preserve">Die Gemarkung Dreetz 01, Gemarkungs-Nr. 123052, der Gemeinde Neustadt</w:t>
      </w:r>
    </w:p>
    <w:p>
      <w:r>
        <w:t xml:space="preserve">(Dosse), Amt Neustadt (Dosse), wird der Gemeinde Dreetz, Amt Neustadt (Dosse),</w:t>
      </w:r>
    </w:p>
    <w:p>
      <w:r>
        <w:t xml:space="preserve">zugeordnet.</w:t>
      </w:r>
    </w:p>
    <w:p>
      <w:r>
        <w:t xml:space="preserve">Die Gemarkungen Frankendorf 01, Gemarkungs-Nr. 123573, Frankendorf 02,</w:t>
      </w:r>
    </w:p>
    <w:p>
      <w:r>
        <w:t xml:space="preserve">Gemarkungs-Nr. 123574, und Frankendorf 03, Gemarkungs-Nr. 123575, der Stadt</w:t>
      </w:r>
    </w:p>
    <w:p>
      <w:r>
        <w:t xml:space="preserve">Neuruppin werden der Gemeinde Frankendorf, Amt Temnitz, zugeordnet.</w:t>
      </w:r>
    </w:p>
    <w:p>
      <w:r>
        <w:t xml:space="preserve">Die Gemarkung Frankendorf 04, Gemarkungs-Nr. 123511, der Gemeinde</w:t>
      </w:r>
    </w:p>
    <w:p>
      <w:r>
        <w:t xml:space="preserve">Märkisch Linden, Amt Temnitz, wird der Gemeinde Frankendorf, Amt Temnitz,</w:t>
      </w:r>
    </w:p>
    <w:p>
      <w:r>
        <w:t xml:space="preserve">zugeordnet.</w:t>
      </w:r>
    </w:p>
    <w:p>
      <w:r>
        <w:t xml:space="preserve">Die Gemarkung Frankendorf 05, Gemarkungs-Nr. 123597, der Gemeinde</w:t>
      </w:r>
    </w:p>
    <w:p>
      <w:r>
        <w:t xml:space="preserve">Temnitzquell, Amt Temnitz, wird der Gemeinde Frankendorf, Amt Temnitz,</w:t>
      </w:r>
    </w:p>
    <w:p>
      <w:r>
        <w:t xml:space="preserve">zugeordnet.</w:t>
      </w:r>
    </w:p>
    <w:p>
      <w:r>
        <w:t xml:space="preserve">Die Gemarkung Großzerlang 01, Gemarkungs-Nr. 128501, der Stadt</w:t>
      </w:r>
    </w:p>
    <w:p>
      <w:r>
        <w:t xml:space="preserve">Rheinsberg, Amt Rheinsberg, wird der Gemeinde Großzerlang, Amt</w:t>
      </w:r>
    </w:p>
    <w:p>
      <w:r>
        <w:t xml:space="preserve">Rheinsberg, zugeordnet.</w:t>
      </w:r>
    </w:p>
    <w:p>
      <w:r>
        <w:t xml:space="preserve">Die Gemarkungen Kagar 01, Gemarkungs-Nr. 123560, Kagar 02, Gemarkungs-Nr.</w:t>
      </w:r>
    </w:p>
    <w:p>
      <w:r>
        <w:t xml:space="preserve">123561, und Kagar 03, Gemarkungs-Nr. 123562, der Gemeinde Linow, Amt</w:t>
      </w:r>
    </w:p>
    <w:p>
      <w:r>
        <w:t xml:space="preserve">Rheinsberg, werden der Gemeinde Kagar, Amt Rheinsberg, zugeordnet.</w:t>
      </w:r>
    </w:p>
    <w:p>
      <w:r>
        <w:t xml:space="preserve">Die Gemarkungen Kagar 04, Gemarkungs-Nr. 128528, und Kagar 05,</w:t>
      </w:r>
    </w:p>
    <w:p>
      <w:r>
        <w:t xml:space="preserve">Gemarkungs-Nr. 128529, der Gemeinde Wallitz, Amt Rheinsberg, werden der</w:t>
      </w:r>
    </w:p>
    <w:p>
      <w:r>
        <w:t xml:space="preserve">Gemeinde Kagar, Amt Rheinsberg, zugeordnet.</w:t>
      </w:r>
    </w:p>
    <w:p>
      <w:r>
        <w:t xml:space="preserve">Die Gemarkungen Kagar 08, Gemarkungs-Nr. 128546, und Kagar 09,</w:t>
      </w:r>
    </w:p>
    <w:p>
      <w:r>
        <w:t xml:space="preserve">Gemarkungs-Nr. 128547, der Gemeinde Zühlen, Amt Rheinsberg, werden der</w:t>
      </w:r>
    </w:p>
    <w:p>
      <w:r>
        <w:t xml:space="preserve">Gemeinde Kagar, Amt Rheinsberg, zugeordnet.</w:t>
      </w:r>
    </w:p>
    <w:p>
      <w:r>
        <w:t xml:space="preserve">Die Gemarkung Klosterheide 01, Gemarkungs-Nr. 123515, der Gemeinde</w:t>
      </w:r>
    </w:p>
    <w:p>
      <w:r>
        <w:t xml:space="preserve">Dierberg, Amt Rheinsberg, wird der Gemeinde Klosterheide, Amt Rheinsberg,</w:t>
      </w:r>
    </w:p>
    <w:p>
      <w:r>
        <w:t xml:space="preserve">zugeordnet.</w:t>
      </w:r>
    </w:p>
    <w:p>
      <w:r>
        <w:t xml:space="preserve">Die Gemarkung Königshorst 01, Gemarkungs-Nr. 128519, der</w:t>
      </w:r>
    </w:p>
    <w:p>
      <w:r>
        <w:t xml:space="preserve">Gemeinde Tarmow, Amt Fehrbellin, wird der Gemeinde Königshorst, Amt</w:t>
      </w:r>
    </w:p>
    <w:p>
      <w:r>
        <w:t xml:space="preserve">Fehrbellin, zugeordnet.</w:t>
      </w:r>
    </w:p>
    <w:p>
      <w:r>
        <w:t xml:space="preserve">Die Gemarkung Krangen 01, Gemarkungs-Nr. 123502, der Gemeinde Banzendorf,</w:t>
      </w:r>
    </w:p>
    <w:p>
      <w:r>
        <w:t xml:space="preserve">Amt Lindow/Mark, wird der Stadt Neuruppin zugeordnet.</w:t>
      </w:r>
    </w:p>
    <w:p>
      <w:r>
        <w:t xml:space="preserve">Die Gemarkungen Krangen 02, Gemarkungs-Nr. 123516, und Krangen 03,</w:t>
      </w:r>
    </w:p>
    <w:p>
      <w:r>
        <w:t xml:space="preserve">Gemarkungs-Nr. 123517, der Gemeinde Dierberg, Krangen 04, Gemarkungs-Nr.</w:t>
      </w:r>
    </w:p>
    <w:p>
      <w:r>
        <w:t xml:space="preserve">123547, der Gemeinde Klosterheide, Krangen 05, Gemarkungs-Nr. 128508, und</w:t>
      </w:r>
    </w:p>
    <w:p>
      <w:r>
        <w:t xml:space="preserve">Krangen 06, Gemarkungs-Nr. 128509, der Gemeinde Schwanow sowie Krangen 07,</w:t>
      </w:r>
    </w:p>
    <w:p>
      <w:r>
        <w:t xml:space="preserve">Gemarkungs-Nr. 128544, der Gemeinde Zechow, Amt Rheinsberg, werden der Stadt</w:t>
      </w:r>
    </w:p>
    <w:p>
      <w:r>
        <w:t xml:space="preserve">Neuruppin zugeordnet.</w:t>
      </w:r>
    </w:p>
    <w:p>
      <w:r>
        <w:t xml:space="preserve">Die Gemarkung Manker 01, Gemarkungs-Nr. 123552, der Gemeinde Temnitztal,</w:t>
      </w:r>
    </w:p>
    <w:p>
      <w:r>
        <w:t xml:space="preserve">Amt Temnitz, wird der Gemeinde Manker, Amt Fehrbellin, zugeordnet.</w:t>
      </w:r>
    </w:p>
    <w:p>
      <w:r>
        <w:t xml:space="preserve">Die Gemarkungen Vichel 02, Gemarkungs-Nr. 123508, und Vichel 03,</w:t>
      </w:r>
    </w:p>
    <w:p>
      <w:r>
        <w:t xml:space="preserve">Gemarkungs-Nr. 123509, der Gemeinde Dabergotz, Amt Temnitz, werden der Gemeinde</w:t>
      </w:r>
    </w:p>
    <w:p>
      <w:r>
        <w:t xml:space="preserve">Temnitztal, Amt Temnitz, zugeordnet.</w:t>
      </w:r>
    </w:p>
    <w:p>
      <w:r>
        <w:t xml:space="preserve">Die Gemarkungen Wustrau 03, Gemarkungs-Nr. 123553, der Gemeinde</w:t>
      </w:r>
    </w:p>
    <w:p>
      <w:r>
        <w:t xml:space="preserve">Temnitztal, Amt Temnitz, und Wustrau 04, Gemarkungs-Nr. 123555, der Gemeinde</w:t>
      </w:r>
    </w:p>
    <w:p>
      <w:r>
        <w:t xml:space="preserve">Langen, Amt Fehrbellin, werden der Gemeinde Wustrau-Altfriesack, Amt</w:t>
      </w:r>
    </w:p>
    <w:p>
      <w:r>
        <w:t xml:space="preserve">Fehrbellin, zugeordnet.</w:t>
      </w:r>
    </w:p>
    <w:p>
      <w:r>
        <w:rPr>
          <w:color w:val="555555"/>
          <w:sz w:val="17"/>
        </w:rPr>
        <w:t xml:space="preserve">Zitiervorschlag: § 1 3.ExAufhV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https://recht.nulegal.eu/gesetze/3.ExAufhV/1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