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ÖPNVG (Brandenburg) — Verkehrsverbund Berlin-Brandenburg</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hat zusammen mit dem Land Berlin und den Landkreisen und kreisfreien Städten des Landes Brandenburg zur Einführung und Sicherung verkehrsmittelübergreifend einheitlicher Tarife im öffentlichen Personennahverkehr und eines integrierten Verkehrsangebots einen Verkehrsverbund Berlin-Brandenburg gebildet, der im Rahmen seiner Aufgabenstellung nach den verbundvertraglichen Vereinbarungen bei der Planung, Organisation, Ausgestaltung und Finanzierung der Versorgung mit Nahverkehrsleistungen gemäß den nachfolgenden Bestimmungen mitwirkt. Das Land Brandenburg beauftragt die Verkehrsverbund Berlin-Brandenburg GmbH in der Regel mit der Vergabe der Leistungen im Schienenpersonennahverkehr und im übrigen öffentlichen Personennahverkehr für landesbedeutsame Linien anderer Verkehrsträger sowie mit der Abwicklung der entsprechenden Verkehrsverträge.</w:t>
      </w:r>
    </w:p>
    <w:p>
      <w:r>
        <w:t xml:space="preserve">(2) Im Interesse eines attraktiven und einheitlich gestalteten öffentlichen Personennahverkehrs gemäß § 2 Absatz 9 sollen die Aufgabenträger dafür Sorge tragen, dass die Verkehrsverbund Berlin-Brandenburg GmbH einheitliche Beförderungstarife, Tarifbestimmungen und Beförderungsbedingungen konzipiert und gemeinsam mit den Verkehrsunternehmen durchgängige und lückenlose Fahrgastinformationen, Marketingmaßnahmen und Standards für einheitliche Abfertigungs- und Zahlungssysteme entwickelt. Sie sollen ferner dafür Sorge tragen, dass die Verkehrsverbund Berlin-Brandenburg GmbH eine einheitliche Basis für Produkte und Angebotsstandards entwickelt, indem er entsprechend der Abstimmung mit den Aufgabenträgern Bedienkonzepte für das aufgabenträgerübergreifende Nahverkehrsangebot im Verbundgebiet einschließlich eines integralen Taktfahrplans erarbeitet und Qualitätsstandards sowie technische Angebotsstandards formuliert. Dabei sollen die im Verbundgebiet tätigen Verkehrsunternehmen einbezogen werden. Die Aufgabenträger sollen dafür Sorge tragen, dass die Verkehrsverbund Berlin-Brandenburg GmbH die Einnahmen aus Fahrausweisverkäufen zwischen den im Verbund tätigen Verkehrsunternehmen aufteilt. Das Tarifsystem des öffentlichen Personennahverkehrs soll die Nutzung von verschiedenen Verkehrsmitteln für eine Wegstrecke ermöglichen.</w:t>
      </w:r>
    </w:p>
    <w:p>
      <w:r>
        <w:t xml:space="preserve">(3) Die Verkehrsverbund Berlin-Brandenburg GmbH soll im Rahmen ihrer Aufgabenstellung nach den gesellschaftsvertraglichen Vereinbarungen für das Land bei der Aufstellung und Fortschreibung des Nahverkehrsplans gemäß § 8 tätig werden und die Abstimmung mit den Nahverkehrsplänen der benachbarten Aufgabenträger des Schienenpersonennahverkehrs sowie des kommunalen öffentlichen Personennahverkehrs gemäß § 9 vorbereiten.</w:t>
      </w:r>
    </w:p>
    <w:p>
      <w:r>
        <w:rPr>
          <w:color w:val="555555"/>
          <w:sz w:val="17"/>
        </w:rPr>
        <w:t xml:space="preserve">Zitiervorschlag: § 6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