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ÖPNVFV (Brandenburg) — Vereinfachter Nachweis</w:t>
      </w:r>
    </w:p>
    <w:p>
      <w:r>
        <w:rPr>
          <w:color w:val="555555"/>
          <w:sz w:val="18"/>
        </w:rPr>
        <w:t xml:space="preserve">ÖPNV-Finanzierungsverordnung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 vereinfachter Nachweis der kommunalen Aufgabenträger über die Entwicklungen ihres kommunalen öffentlichen Personennahverkehrs muss mindestens folgenden Inhalt haben:</w:t>
      </w:r>
    </w:p>
    <w:p>
      <w:r>
        <w:t xml:space="preserve">Eine Aufstellung über die Verwendung der zugewiesenen Mittel nach § 11 Absatz 2 des ÖPNV-Gesetzes. Die Aufstellung soll insbesondere Angaben zu folgenden Verwendungsarten enthalten:</w:t>
      </w:r>
    </w:p>
    <w:p>
      <w:r>
        <w:t xml:space="preserve">die vom Aufgabenträger getätigten, geförderten oder veranlassten Investitionen,</w:t>
      </w:r>
    </w:p>
    <w:p>
      <w:r>
        <w:t xml:space="preserve">die vom Aufgabenträger bestellten Verkehrsleistungen,</w:t>
      </w:r>
    </w:p>
    <w:p>
      <w:r>
        <w:t xml:space="preserve">die vom Aufgabenträger gesondert getätigten Aufwendungen zur Sicherstellung vergünstigter Ausbildungstarife und</w:t>
      </w:r>
    </w:p>
    <w:p>
      <w:r>
        <w:t xml:space="preserve">sonstige Ausgaben zur Förderung des öffentlichen Personennahverkehrs.</w:t>
      </w:r>
    </w:p>
    <w:p>
      <w:r>
        <w:t xml:space="preserve">Einen Nachweis über die Verwendung der gemäß § 1 Absatz 3 für investive Zwecke einzusetzenden Zuweisungen gemäß Anlage 1.</w:t>
      </w:r>
    </w:p>
    <w:p>
      <w:r>
        <w:t xml:space="preserve">2a.</w:t>
      </w:r>
    </w:p>
    <w:p>
      <w:r>
        <w:t xml:space="preserve">Einen detaillierten Nachweis über die Verwendung der nach § 11 Absatz 3 des ÖPNV-Gesetzes zugewiesenen Mittel für den dort genannten investiven Zweck jeweils gesondert für jedes Investitionsvorhaben. Die der Sonderrücklage zugeführten Mittel sind im Jahr der endgültigen Verausgabung gesondert für jedes Investitionsvorhaben nachzuweisen..</w:t>
      </w:r>
    </w:p>
    <w:p>
      <w:r>
        <w:t xml:space="preserve">Falls ein Nahverkehrsplan aufgestellt worden ist, Angaben über seinen Umsetzungsstand.</w:t>
      </w:r>
    </w:p>
    <w:p>
      <w:r>
        <w:rPr>
          <w:color w:val="555555"/>
          <w:sz w:val="17"/>
        </w:rPr>
        <w:t xml:space="preserve">Zitiervorschlag: § 5 ÖPNVFV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https://recht.nulegal.eu/gesetze/%C3%96PNVFV/5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