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ÄApprO 2002 — Krankenpflegedienst</w:t>
      </w:r>
    </w:p>
    <w:p>
      <w:r>
        <w:rPr>
          <w:color w:val="555555"/>
          <w:sz w:val="18"/>
        </w:rPr>
        <w:t xml:space="preserve">Approbationsordnung für Ärzte</w:t>
      </w:r>
    </w:p>
    <w:p>
      <w:r>
        <w:rPr>
          <w:color w:val="555555"/>
          <w:sz w:val="18"/>
        </w:rPr>
        <w:t xml:space="preserve">Stand: 10.01.2020 (konsolidierte Textfassung, kein amtliches Inkrafttretensdatum)</w:t>
      </w:r>
    </w:p>
    <w:p>
      <w:r>
        <w:t xml:space="preserve">(1) Der dreimonatige Krankenpflegedienst (§ 1 Abs. 2 Satz 1 Nr. 3) ist vor Beginn des Studiums oder während der unterrichtsfreien Zeiten des Studiums vor der Meldung zum Ersten Abschnitt der Ärztlichen Prüfung in einem Krankenhaus oder einer Rehabilitationseinrichtung mit einem vergleichbaren Pflegeaufwand abzuleisten. Er hat den Zweck, den Studienanwärter oder Studierenden in Betrieb und Organisation eines Krankenhauses einzuführen und ihn mit den üblichen Verrichtungen der Krankenpflege vertraut zu machen. Der Krankenpflegedienst kann in drei Abschnitten zu jeweils einem Monat abgeleistet werden.</w:t>
      </w:r>
    </w:p>
    <w:p>
      <w:r>
        <w:t xml:space="preserve">(2) Auf den Krankenpflegedienst sind anzurechnen:</w:t>
      </w:r>
    </w:p>
    <w:p>
      <w:pPr>
        <w:ind w:left="420"/>
      </w:pPr>
      <w:r>
        <w:t xml:space="preserve">1. eine krankenpflegerische Tätigkeit im Sanitätsdienst der Bundeswehr oder in vergleichbaren Einrichtungen,</w:t>
      </w:r>
    </w:p>
    <w:p>
      <w:pPr>
        <w:ind w:left="420"/>
      </w:pPr>
      <w:r>
        <w:t xml:space="preserve">2. eine krankenpflegerische Tätigkeit im Rahmen eines freiwilligen sozialen Jahres nach den Vorschriften des Gesetzes zur Förderung eines freiwilligen sozialen Jahres oder nach den Vorschriften des Jugendfreiwilligendienstegesetzes,</w:t>
      </w:r>
    </w:p>
    <w:p>
      <w:pPr>
        <w:ind w:left="420"/>
      </w:pPr>
      <w:r>
        <w:t xml:space="preserve">3. eine krankenpflegerische Tätigkeit im Rahmen des Bundesfreiwilligendienstes nach den Vorschriften des Bundesfreiwilligendienstgesetzes,</w:t>
      </w:r>
    </w:p>
    <w:p>
      <w:pPr>
        <w:ind w:left="420"/>
      </w:pPr>
      <w:r>
        <w:t xml:space="preserve">4. eine krankenpflegerische Tätigkeit im Rahmen eines Zivildienstes nach den Vorschriften des Zivildienstgesetzes,</w:t>
      </w:r>
    </w:p>
    <w:p>
      <w:pPr>
        <w:ind w:left="420"/>
      </w:pPr>
      <w:r>
        <w:t xml:space="preserve">5. eine erfolgreich abgeschlossene Ausbildung als Hebamme oder Entbindungspfleger, als Rettungsassistentin oder Rettungsassistent, als Notfallsanitäterin oder Notfallsanitäter, in der Krankenpflege, Kinderkrankenpflege oder Altenpflege, als Pflegefachfrau oder Pflegefachmann sowie eine erfolgreich abgeschlossene landesrechtlich geregelte Ausbildung von mindestens einjähriger Dauer in der Krankenpflegehilfe oder Altenpflegehilfe.</w:t>
      </w:r>
    </w:p>
    <w:p>
      <w:r>
        <w:t xml:space="preserve">(3) Ein im Ausland geleisteter Krankenpflegedienst kann angerechnet werden.</w:t>
      </w:r>
    </w:p>
    <w:p>
      <w:r>
        <w:t xml:space="preserve">(4) Die Ableistung des Krankenpflegedienstes ist bei der Meldung zum Ersten Abschnitt der Ärztlichen Prüfung nachzuweisen. In den Fällen des Absatzes 1 erfolgt der Nachweis durch eine Bescheinigung nach Anlage 5 zu dieser Verordnung.</w:t>
      </w:r>
    </w:p>
    <w:p>
      <w:r>
        <w:rPr>
          <w:color w:val="555555"/>
          <w:sz w:val="17"/>
        </w:rPr>
        <w:t xml:space="preserve">Zitiervorschlag: § 6 ÄApprO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https://recht.nulegal.eu/gesetze/%C3%84ApprO%202002/6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